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0" w:rsidRPr="00B3674B" w:rsidRDefault="00301B20" w:rsidP="0031275E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B3674B">
        <w:rPr>
          <w:rFonts w:ascii="微软雅黑" w:eastAsia="微软雅黑" w:hAnsi="微软雅黑" w:hint="eastAsia"/>
          <w:b/>
          <w:sz w:val="44"/>
          <w:szCs w:val="44"/>
        </w:rPr>
        <w:t>淮阴师范学院录像下载指南</w:t>
      </w:r>
    </w:p>
    <w:p w:rsidR="00301B20" w:rsidRPr="00D420E4" w:rsidRDefault="00301B20">
      <w:pPr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前提条件：教师需要明确知道在什么时间</w:t>
      </w:r>
      <w:r w:rsidR="00B3674B"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和</w:t>
      </w:r>
      <w:r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什么教室上的课。并在下课时拔</w:t>
      </w:r>
      <w:r w:rsidR="006C4B42"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出IC</w:t>
      </w:r>
      <w:r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卡或在中控面板上按“下课”按键</w:t>
      </w:r>
      <w:r w:rsidR="009B48F2" w:rsidRPr="00D420E4">
        <w:rPr>
          <w:rFonts w:ascii="微软雅黑" w:eastAsia="微软雅黑" w:hAnsi="微软雅黑" w:hint="eastAsia"/>
          <w:b/>
          <w:color w:val="FF0000"/>
          <w:sz w:val="28"/>
          <w:szCs w:val="28"/>
        </w:rPr>
        <w:t>。</w:t>
      </w:r>
    </w:p>
    <w:p w:rsidR="00301B20" w:rsidRPr="00B3674B" w:rsidRDefault="008111F3" w:rsidP="00301B2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在校园网</w:t>
      </w:r>
      <w:r w:rsidR="00301B20" w:rsidRPr="00B3674B">
        <w:rPr>
          <w:rFonts w:ascii="微软雅黑" w:eastAsia="微软雅黑" w:hAnsi="微软雅黑" w:hint="eastAsia"/>
          <w:sz w:val="28"/>
          <w:szCs w:val="28"/>
        </w:rPr>
        <w:t>的PC中找到IE浏览器或其它类型的浏览器双击打开。</w:t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781050" cy="1009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20" w:rsidRPr="00B3674B" w:rsidRDefault="00301B20" w:rsidP="00301B2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在浏览器的地址栏中输入FTP地址及端口</w:t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3871480" cy="8096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20" w:rsidRPr="00B3674B" w:rsidRDefault="00301B20" w:rsidP="00301B2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在弹出的对话框中输入教室名称及密码</w:t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4629150" cy="23241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教B1-214：用户名jb214、密码111111</w:t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教B1-216：用户名jb216、密码111111</w:t>
      </w:r>
    </w:p>
    <w:p w:rsidR="00301B20" w:rsidRPr="00B3674B" w:rsidRDefault="00301B20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理工南楼-202：用户名lg202、密码111111</w:t>
      </w:r>
    </w:p>
    <w:p w:rsidR="00301B20" w:rsidRDefault="00301B20" w:rsidP="00301B20">
      <w:pPr>
        <w:pStyle w:val="a5"/>
        <w:ind w:left="360" w:firstLineChars="0" w:firstLine="0"/>
        <w:rPr>
          <w:rFonts w:ascii="微软雅黑" w:eastAsia="微软雅黑" w:hAnsi="微软雅黑" w:hint="eastAsia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理工南楼-208：用户名lg208、密码111111</w:t>
      </w:r>
    </w:p>
    <w:p w:rsidR="00DA0575" w:rsidRDefault="00DA0575" w:rsidP="00301B20">
      <w:pPr>
        <w:pStyle w:val="a5"/>
        <w:ind w:left="36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综合南楼-204：用户名zn204、密码111111</w:t>
      </w:r>
    </w:p>
    <w:p w:rsidR="00DA0575" w:rsidRPr="00B3674B" w:rsidRDefault="00DA0575" w:rsidP="00301B20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综合南楼-304：用户名zn304、密码111111</w:t>
      </w:r>
    </w:p>
    <w:p w:rsidR="005125AE" w:rsidRPr="00B3674B" w:rsidRDefault="005125AE" w:rsidP="005125A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登陆完成后会出现对应教室的文件列表</w:t>
      </w:r>
    </w:p>
    <w:p w:rsidR="005125AE" w:rsidRPr="00B3674B" w:rsidRDefault="005125AE" w:rsidP="005125AE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5274310" cy="233692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AE" w:rsidRPr="005125AE" w:rsidRDefault="00C95DD9" w:rsidP="00B36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4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例如：</w:t>
      </w:r>
      <w:hyperlink r:id="rId11" w:history="1">
        <w:r w:rsidR="005125AE" w:rsidRPr="00B3674B">
          <w:rPr>
            <w:rFonts w:ascii="微软雅黑" w:eastAsia="微软雅黑" w:hAnsi="微软雅黑" w:cs="宋体"/>
            <w:b/>
            <w:bCs/>
            <w:color w:val="0000FF"/>
            <w:kern w:val="0"/>
            <w:sz w:val="28"/>
            <w:szCs w:val="28"/>
            <w:u w:val="single"/>
          </w:rPr>
          <w:t>media_RB_root_17_20160226_132055_570</w:t>
        </w:r>
      </w:hyperlink>
      <w:r>
        <w:rPr>
          <w:rFonts w:ascii="微软雅黑" w:eastAsia="微软雅黑" w:hAnsi="微软雅黑" w:cs="宋体" w:hint="eastAsia"/>
          <w:kern w:val="0"/>
          <w:sz w:val="28"/>
          <w:szCs w:val="28"/>
        </w:rPr>
        <w:t>文件夹</w:t>
      </w:r>
    </w:p>
    <w:p w:rsidR="005125AE" w:rsidRPr="00B3674B" w:rsidRDefault="005125AE" w:rsidP="005125AE">
      <w:pPr>
        <w:pStyle w:val="a5"/>
        <w:ind w:left="360" w:firstLineChars="0" w:firstLine="0"/>
        <w:rPr>
          <w:rFonts w:ascii="微软雅黑" w:eastAsia="微软雅黑" w:hAnsi="微软雅黑"/>
          <w:color w:val="FF0000"/>
          <w:sz w:val="28"/>
          <w:szCs w:val="28"/>
        </w:rPr>
      </w:pPr>
      <w:r w:rsidRPr="00B3674B">
        <w:rPr>
          <w:rFonts w:ascii="微软雅黑" w:eastAsia="微软雅黑" w:hAnsi="微软雅黑"/>
          <w:color w:val="FF0000"/>
          <w:sz w:val="28"/>
          <w:szCs w:val="28"/>
        </w:rPr>
        <w:t>media_RB_root_17</w:t>
      </w:r>
      <w:r w:rsidRPr="00B3674B">
        <w:rPr>
          <w:rFonts w:ascii="微软雅黑" w:eastAsia="微软雅黑" w:hAnsi="微软雅黑" w:hint="eastAsia"/>
          <w:color w:val="FF0000"/>
          <w:sz w:val="28"/>
          <w:szCs w:val="28"/>
        </w:rPr>
        <w:t>为文件夹名称规则，20160226为上课的年月日，132055为13点20分55秒开始录制的时间。</w:t>
      </w:r>
    </w:p>
    <w:p w:rsidR="005125AE" w:rsidRPr="00B3674B" w:rsidRDefault="005125AE" w:rsidP="005125A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t>点击进入对应时间的文件夹后呈现视频文件列表</w:t>
      </w:r>
    </w:p>
    <w:p w:rsidR="005125AE" w:rsidRPr="00B3674B" w:rsidRDefault="005125AE" w:rsidP="005125AE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3755571" cy="17526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7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AE" w:rsidRPr="00B3674B" w:rsidRDefault="004D58D5" w:rsidP="008111F3">
      <w:pPr>
        <w:pStyle w:val="HTML"/>
        <w:ind w:firstLineChars="300" w:firstLine="720"/>
        <w:rPr>
          <w:rFonts w:ascii="微软雅黑" w:eastAsia="微软雅黑" w:hAnsi="微软雅黑"/>
          <w:sz w:val="28"/>
          <w:szCs w:val="28"/>
        </w:rPr>
      </w:pPr>
      <w:hyperlink r:id="rId13" w:history="1"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Material__01_00.mp4</w:t>
        </w:r>
      </w:hyperlink>
      <w:r w:rsidR="005125AE" w:rsidRPr="00B3674B">
        <w:rPr>
          <w:rFonts w:ascii="微软雅黑" w:eastAsia="微软雅黑" w:hAnsi="微软雅黑" w:hint="eastAsia"/>
          <w:sz w:val="28"/>
          <w:szCs w:val="28"/>
        </w:rPr>
        <w:t xml:space="preserve">  为教师视频</w:t>
      </w:r>
    </w:p>
    <w:p w:rsidR="005125AE" w:rsidRPr="00B3674B" w:rsidRDefault="004D58D5" w:rsidP="008111F3">
      <w:pPr>
        <w:pStyle w:val="HTML"/>
        <w:ind w:firstLineChars="300" w:firstLine="720"/>
        <w:rPr>
          <w:rFonts w:ascii="微软雅黑" w:eastAsia="微软雅黑" w:hAnsi="微软雅黑"/>
          <w:sz w:val="28"/>
          <w:szCs w:val="28"/>
        </w:rPr>
      </w:pPr>
      <w:hyperlink r:id="rId14" w:history="1"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Material__0</w:t>
        </w:r>
        <w:r w:rsidR="005125AE" w:rsidRPr="00B3674B">
          <w:rPr>
            <w:rStyle w:val="a7"/>
            <w:rFonts w:ascii="微软雅黑" w:eastAsia="微软雅黑" w:hAnsi="微软雅黑" w:hint="eastAsia"/>
            <w:sz w:val="28"/>
            <w:szCs w:val="28"/>
          </w:rPr>
          <w:t>3</w:t>
        </w:r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_00.mp4</w:t>
        </w:r>
      </w:hyperlink>
      <w:r w:rsidR="005125AE" w:rsidRPr="00B3674B">
        <w:rPr>
          <w:rFonts w:ascii="微软雅黑" w:eastAsia="微软雅黑" w:hAnsi="微软雅黑" w:hint="eastAsia"/>
          <w:sz w:val="28"/>
          <w:szCs w:val="28"/>
        </w:rPr>
        <w:t xml:space="preserve">  为学生视频</w:t>
      </w:r>
    </w:p>
    <w:p w:rsidR="005125AE" w:rsidRPr="00B3674B" w:rsidRDefault="004D58D5" w:rsidP="008111F3">
      <w:pPr>
        <w:pStyle w:val="HTML"/>
        <w:ind w:firstLineChars="300" w:firstLine="720"/>
        <w:rPr>
          <w:rFonts w:ascii="微软雅黑" w:eastAsia="微软雅黑" w:hAnsi="微软雅黑"/>
          <w:sz w:val="28"/>
          <w:szCs w:val="28"/>
        </w:rPr>
      </w:pPr>
      <w:hyperlink r:id="rId15" w:history="1"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Material__0</w:t>
        </w:r>
        <w:r w:rsidR="005125AE" w:rsidRPr="00B3674B">
          <w:rPr>
            <w:rStyle w:val="a7"/>
            <w:rFonts w:ascii="微软雅黑" w:eastAsia="微软雅黑" w:hAnsi="微软雅黑" w:hint="eastAsia"/>
            <w:sz w:val="28"/>
            <w:szCs w:val="28"/>
          </w:rPr>
          <w:t>4</w:t>
        </w:r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_00.mp4</w:t>
        </w:r>
      </w:hyperlink>
      <w:r w:rsidR="005125AE" w:rsidRPr="00B3674B">
        <w:rPr>
          <w:rFonts w:ascii="微软雅黑" w:eastAsia="微软雅黑" w:hAnsi="微软雅黑" w:hint="eastAsia"/>
          <w:sz w:val="28"/>
          <w:szCs w:val="28"/>
        </w:rPr>
        <w:t xml:space="preserve">  为课件视频</w:t>
      </w:r>
    </w:p>
    <w:p w:rsidR="005125AE" w:rsidRPr="00B3674B" w:rsidRDefault="004D58D5" w:rsidP="008111F3">
      <w:pPr>
        <w:pStyle w:val="HTML"/>
        <w:ind w:firstLineChars="300" w:firstLine="720"/>
        <w:rPr>
          <w:rFonts w:ascii="微软雅黑" w:eastAsia="微软雅黑" w:hAnsi="微软雅黑"/>
          <w:sz w:val="28"/>
          <w:szCs w:val="28"/>
        </w:rPr>
      </w:pPr>
      <w:hyperlink r:id="rId16" w:history="1">
        <w:r w:rsidR="005125AE" w:rsidRPr="00B3674B">
          <w:rPr>
            <w:rStyle w:val="a7"/>
            <w:rFonts w:ascii="微软雅黑" w:eastAsia="微软雅黑" w:hAnsi="微软雅黑"/>
            <w:sz w:val="28"/>
            <w:szCs w:val="28"/>
          </w:rPr>
          <w:t>Presents__05_00.mp4</w:t>
        </w:r>
      </w:hyperlink>
      <w:r w:rsidR="005125AE" w:rsidRPr="00B3674B">
        <w:rPr>
          <w:rFonts w:ascii="微软雅黑" w:eastAsia="微软雅黑" w:hAnsi="微软雅黑" w:hint="eastAsia"/>
          <w:sz w:val="28"/>
          <w:szCs w:val="28"/>
        </w:rPr>
        <w:t xml:space="preserve">  为</w:t>
      </w:r>
      <w:r w:rsidR="00DE0B6A">
        <w:rPr>
          <w:rFonts w:ascii="微软雅黑" w:eastAsia="微软雅黑" w:hAnsi="微软雅黑" w:hint="eastAsia"/>
          <w:sz w:val="28"/>
          <w:szCs w:val="28"/>
        </w:rPr>
        <w:t>多画面</w:t>
      </w:r>
      <w:r w:rsidR="005125AE" w:rsidRPr="00B3674B">
        <w:rPr>
          <w:rFonts w:ascii="微软雅黑" w:eastAsia="微软雅黑" w:hAnsi="微软雅黑" w:hint="eastAsia"/>
          <w:sz w:val="28"/>
          <w:szCs w:val="28"/>
        </w:rPr>
        <w:t>视频</w:t>
      </w:r>
    </w:p>
    <w:p w:rsidR="005125AE" w:rsidRPr="00B3674B" w:rsidRDefault="005125AE" w:rsidP="005125AE">
      <w:pPr>
        <w:pStyle w:val="HTML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 w:hint="eastAsia"/>
          <w:sz w:val="28"/>
          <w:szCs w:val="28"/>
        </w:rPr>
        <w:lastRenderedPageBreak/>
        <w:t xml:space="preserve">      点击</w:t>
      </w:r>
      <w:r w:rsidR="005947C0">
        <w:rPr>
          <w:rFonts w:ascii="微软雅黑" w:eastAsia="微软雅黑" w:hAnsi="微软雅黑" w:hint="eastAsia"/>
          <w:sz w:val="28"/>
          <w:szCs w:val="28"/>
        </w:rPr>
        <w:t>需要</w:t>
      </w:r>
      <w:r w:rsidRPr="00B3674B">
        <w:rPr>
          <w:rFonts w:ascii="微软雅黑" w:eastAsia="微软雅黑" w:hAnsi="微软雅黑" w:hint="eastAsia"/>
          <w:sz w:val="28"/>
          <w:szCs w:val="28"/>
        </w:rPr>
        <w:t>下载的视频文件自动连接到对应的下载器点击下载</w:t>
      </w:r>
      <w:r w:rsidR="00B3674B" w:rsidRPr="00B3674B">
        <w:rPr>
          <w:rFonts w:ascii="微软雅黑" w:eastAsia="微软雅黑" w:hAnsi="微软雅黑" w:hint="eastAsia"/>
          <w:sz w:val="28"/>
          <w:szCs w:val="28"/>
        </w:rPr>
        <w:t>即可下载至本地PC硬盘中。</w:t>
      </w:r>
    </w:p>
    <w:p w:rsidR="005125AE" w:rsidRPr="00B3674B" w:rsidRDefault="00B3674B" w:rsidP="005125AE">
      <w:pPr>
        <w:pStyle w:val="HTML"/>
        <w:rPr>
          <w:rFonts w:ascii="微软雅黑" w:eastAsia="微软雅黑" w:hAnsi="微软雅黑"/>
          <w:sz w:val="28"/>
          <w:szCs w:val="28"/>
        </w:rPr>
      </w:pPr>
      <w:r w:rsidRPr="00B3674B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4724400" cy="23050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AE" w:rsidRPr="00B3674B" w:rsidRDefault="005125AE" w:rsidP="005125AE">
      <w:pPr>
        <w:pStyle w:val="HTML"/>
        <w:rPr>
          <w:rFonts w:ascii="微软雅黑" w:eastAsia="微软雅黑" w:hAnsi="微软雅黑"/>
          <w:sz w:val="28"/>
          <w:szCs w:val="28"/>
        </w:rPr>
      </w:pPr>
    </w:p>
    <w:p w:rsidR="005125AE" w:rsidRPr="00B3674B" w:rsidRDefault="005125AE" w:rsidP="005125AE">
      <w:pPr>
        <w:pStyle w:val="a5"/>
        <w:ind w:left="360" w:firstLineChars="0" w:firstLine="0"/>
        <w:rPr>
          <w:rFonts w:ascii="微软雅黑" w:eastAsia="微软雅黑" w:hAnsi="微软雅黑"/>
          <w:sz w:val="28"/>
          <w:szCs w:val="28"/>
        </w:rPr>
      </w:pPr>
    </w:p>
    <w:sectPr w:rsidR="005125AE" w:rsidRPr="00B3674B" w:rsidSect="0035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B5" w:rsidRDefault="00FD29B5" w:rsidP="00301B20">
      <w:r>
        <w:separator/>
      </w:r>
    </w:p>
  </w:endnote>
  <w:endnote w:type="continuationSeparator" w:id="0">
    <w:p w:rsidR="00FD29B5" w:rsidRDefault="00FD29B5" w:rsidP="0030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B5" w:rsidRDefault="00FD29B5" w:rsidP="00301B20">
      <w:r>
        <w:separator/>
      </w:r>
    </w:p>
  </w:footnote>
  <w:footnote w:type="continuationSeparator" w:id="0">
    <w:p w:rsidR="00FD29B5" w:rsidRDefault="00FD29B5" w:rsidP="0030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309"/>
    <w:multiLevelType w:val="hybridMultilevel"/>
    <w:tmpl w:val="A460678A"/>
    <w:lvl w:ilvl="0" w:tplc="0ED44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B20"/>
    <w:rsid w:val="00047029"/>
    <w:rsid w:val="000B4EF4"/>
    <w:rsid w:val="002F23E3"/>
    <w:rsid w:val="00301B20"/>
    <w:rsid w:val="0031275E"/>
    <w:rsid w:val="00354DD0"/>
    <w:rsid w:val="003D6668"/>
    <w:rsid w:val="004A52D1"/>
    <w:rsid w:val="004D58D5"/>
    <w:rsid w:val="005125AE"/>
    <w:rsid w:val="00555134"/>
    <w:rsid w:val="005947C0"/>
    <w:rsid w:val="005A1FA4"/>
    <w:rsid w:val="00643607"/>
    <w:rsid w:val="00652B18"/>
    <w:rsid w:val="006C4B42"/>
    <w:rsid w:val="007852EA"/>
    <w:rsid w:val="008111F3"/>
    <w:rsid w:val="00835CB1"/>
    <w:rsid w:val="00970931"/>
    <w:rsid w:val="009B48F2"/>
    <w:rsid w:val="00B3674B"/>
    <w:rsid w:val="00C2105A"/>
    <w:rsid w:val="00C25099"/>
    <w:rsid w:val="00C62190"/>
    <w:rsid w:val="00C95DD9"/>
    <w:rsid w:val="00D420E4"/>
    <w:rsid w:val="00DA0575"/>
    <w:rsid w:val="00DD4BFA"/>
    <w:rsid w:val="00DE0B6A"/>
    <w:rsid w:val="00E256EE"/>
    <w:rsid w:val="00FD29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B20"/>
    <w:rPr>
      <w:sz w:val="18"/>
      <w:szCs w:val="18"/>
    </w:rPr>
  </w:style>
  <w:style w:type="paragraph" w:styleId="a5">
    <w:name w:val="List Paragraph"/>
    <w:basedOn w:val="a"/>
    <w:uiPriority w:val="34"/>
    <w:qFormat/>
    <w:rsid w:val="00301B2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01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1B2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125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125AE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tp://172.16.17.235/media_RB_root_17_20160226_132055_570/Material__01_00.mp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ftp://172.16.17.235/media_RB_root_17_20160226_132055_570/Presents__05_00.m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172.16.17.235/media_RB_root_17_20160226_132055_570/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172.16.17.235/media_RB_root_17_20160226_132055_570/Material__01_00.mp4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tp://172.16.17.235/media_RB_root_17_20160226_132055_570/Material__01_00.mp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12</cp:revision>
  <dcterms:created xsi:type="dcterms:W3CDTF">2016-02-26T05:36:00Z</dcterms:created>
  <dcterms:modified xsi:type="dcterms:W3CDTF">2016-03-31T08:45:00Z</dcterms:modified>
</cp:coreProperties>
</file>