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1F" w:rsidRDefault="00980D4E">
      <w:pPr>
        <w:ind w:leftChars="50" w:left="160"/>
        <w:jc w:val="center"/>
        <w:rPr>
          <w:rFonts w:ascii="宋体" w:eastAsia="宋体" w:hAnsi="宋体"/>
          <w:color w:val="FF0000"/>
          <w:sz w:val="74"/>
          <w:szCs w:val="74"/>
        </w:rPr>
      </w:pPr>
      <w:r>
        <w:rPr>
          <w:rFonts w:ascii="宋体" w:eastAsia="宋体" w:hAnsi="宋体" w:hint="eastAsia"/>
          <w:color w:val="FF0000"/>
          <w:sz w:val="74"/>
          <w:szCs w:val="74"/>
        </w:rPr>
        <w:t>淮阴师范学院教务处文件</w:t>
      </w:r>
    </w:p>
    <w:p w:rsidR="0004031F" w:rsidRDefault="00980D4E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snapToGrid w:val="0"/>
        </w:rPr>
        <w:t>教字〔</w:t>
      </w:r>
      <w:r>
        <w:rPr>
          <w:rFonts w:ascii="宋体" w:eastAsia="宋体" w:hAnsi="宋体" w:hint="eastAsia"/>
          <w:snapToGrid w:val="0"/>
        </w:rPr>
        <w:t>201</w:t>
      </w:r>
      <w:r>
        <w:rPr>
          <w:rFonts w:ascii="宋体" w:eastAsia="宋体" w:hAnsi="宋体" w:hint="eastAsia"/>
          <w:snapToGrid w:val="0"/>
        </w:rPr>
        <w:t>7</w:t>
      </w:r>
      <w:r>
        <w:rPr>
          <w:rFonts w:ascii="宋体" w:eastAsia="宋体" w:hAnsi="宋体" w:hint="eastAsia"/>
          <w:snapToGrid w:val="0"/>
        </w:rPr>
        <w:t>〕</w:t>
      </w:r>
      <w:r w:rsidR="00611838">
        <w:rPr>
          <w:rFonts w:ascii="宋体" w:eastAsia="宋体" w:hAnsi="宋体" w:hint="eastAsia"/>
          <w:snapToGrid w:val="0"/>
        </w:rPr>
        <w:t>114</w:t>
      </w:r>
      <w:r>
        <w:rPr>
          <w:rFonts w:ascii="宋体" w:eastAsia="宋体" w:hAnsi="宋体" w:hint="eastAsia"/>
          <w:snapToGrid w:val="0"/>
        </w:rPr>
        <w:t>号</w:t>
      </w:r>
    </w:p>
    <w:p w:rsidR="0004031F" w:rsidRDefault="00980D4E">
      <w:pPr>
        <w:tabs>
          <w:tab w:val="left" w:pos="2982"/>
        </w:tabs>
        <w:rPr>
          <w:rFonts w:ascii="宋体" w:eastAsia="宋体" w:hAnsi="宋体"/>
        </w:rPr>
      </w:pPr>
      <w:r>
        <w:rPr>
          <w:rFonts w:ascii="宋体" w:eastAsia="宋体" w:hAnsi="宋体" w:hint="eastAsia"/>
          <w:color w:val="FF0000"/>
          <w:sz w:val="44"/>
        </w:rPr>
        <w:t>──────────────────</w:t>
      </w:r>
    </w:p>
    <w:p w:rsidR="0004031F" w:rsidRDefault="00980D4E">
      <w:pPr>
        <w:spacing w:line="7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7</w:t>
      </w:r>
      <w:r>
        <w:rPr>
          <w:rFonts w:ascii="黑体" w:eastAsia="黑体" w:hAnsi="黑体" w:hint="eastAsia"/>
          <w:sz w:val="44"/>
          <w:szCs w:val="44"/>
        </w:rPr>
        <w:t>～</w:t>
      </w:r>
      <w:r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8</w:t>
      </w:r>
      <w:r>
        <w:rPr>
          <w:rFonts w:ascii="黑体" w:eastAsia="黑体" w:hAnsi="黑体" w:hint="eastAsia"/>
          <w:sz w:val="44"/>
          <w:szCs w:val="44"/>
        </w:rPr>
        <w:t>学年第一学期</w:t>
      </w:r>
    </w:p>
    <w:p w:rsidR="0004031F" w:rsidRDefault="00980D4E">
      <w:pPr>
        <w:spacing w:line="7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</w:t>
      </w:r>
      <w:r>
        <w:rPr>
          <w:rFonts w:ascii="黑体" w:eastAsia="黑体" w:hAnsi="黑体" w:hint="eastAsia"/>
          <w:sz w:val="44"/>
          <w:szCs w:val="44"/>
        </w:rPr>
        <w:t>十五、十六</w:t>
      </w:r>
      <w:r>
        <w:rPr>
          <w:rFonts w:ascii="黑体" w:eastAsia="黑体" w:hAnsi="黑体" w:hint="eastAsia"/>
          <w:sz w:val="44"/>
          <w:szCs w:val="44"/>
        </w:rPr>
        <w:t>周教务工作安排</w:t>
      </w:r>
    </w:p>
    <w:p w:rsidR="0004031F" w:rsidRDefault="00980D4E">
      <w:pPr>
        <w:spacing w:line="56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日～</w:t>
      </w:r>
      <w:r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24</w:t>
      </w:r>
      <w:r>
        <w:rPr>
          <w:rFonts w:ascii="宋体" w:eastAsia="宋体" w:hAnsi="宋体" w:hint="eastAsia"/>
          <w:sz w:val="28"/>
          <w:szCs w:val="28"/>
        </w:rPr>
        <w:t>日）</w:t>
      </w:r>
    </w:p>
    <w:p w:rsidR="0004031F" w:rsidRDefault="00980D4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年终教学工作量核算工作。请各学院于第</w:t>
      </w:r>
      <w:r>
        <w:rPr>
          <w:rFonts w:ascii="宋体" w:eastAsia="宋体" w:hAnsi="宋体" w:cs="宋体" w:hint="eastAsia"/>
          <w:sz w:val="28"/>
          <w:szCs w:val="28"/>
        </w:rPr>
        <w:t>十五</w:t>
      </w:r>
      <w:r>
        <w:rPr>
          <w:rFonts w:ascii="宋体" w:eastAsia="宋体" w:hAnsi="宋体" w:cs="宋体" w:hint="eastAsia"/>
          <w:sz w:val="28"/>
          <w:szCs w:val="28"/>
        </w:rPr>
        <w:t>周周一（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日）起着手核算本年度的课堂教学工作总量，并及时将数据与教学行政科进行核对。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期末考试相关工作。请各学院于第</w:t>
      </w:r>
      <w:r>
        <w:rPr>
          <w:rFonts w:ascii="宋体" w:eastAsia="宋体" w:hAnsi="宋体" w:cs="宋体" w:hint="eastAsia"/>
          <w:sz w:val="28"/>
          <w:szCs w:val="28"/>
        </w:rPr>
        <w:t>十六</w:t>
      </w:r>
      <w:r>
        <w:rPr>
          <w:rFonts w:ascii="宋体" w:eastAsia="宋体" w:hAnsi="宋体" w:cs="宋体" w:hint="eastAsia"/>
          <w:sz w:val="28"/>
          <w:szCs w:val="28"/>
        </w:rPr>
        <w:t>周周四（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日）查收《关于做好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～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学年第一学期期末考试工作的通知》，并按要求做好相关工作。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期末授课结束相关工作。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级学生所有课程第十八周周五（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日）前结束授课；其他年级课程第十六周周五（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22</w:t>
      </w:r>
      <w:r>
        <w:rPr>
          <w:rFonts w:ascii="宋体" w:eastAsia="宋体" w:hAnsi="宋体" w:cs="宋体" w:hint="eastAsia"/>
          <w:sz w:val="28"/>
          <w:szCs w:val="28"/>
        </w:rPr>
        <w:t>日）前结束授课；本学期通识任意选修课程最后一次授课周次为第十六周。</w:t>
      </w:r>
    </w:p>
    <w:p w:rsidR="0004031F" w:rsidRDefault="00980D4E">
      <w:pPr>
        <w:tabs>
          <w:tab w:val="left" w:pos="4500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补办学生证及火车优惠卡工作。每学期的第</w:t>
      </w:r>
      <w:r>
        <w:rPr>
          <w:rFonts w:ascii="宋体" w:eastAsia="宋体" w:hAnsi="宋体" w:cs="宋体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周和第</w:t>
      </w:r>
      <w:r>
        <w:rPr>
          <w:rFonts w:ascii="宋体" w:eastAsia="宋体" w:hAnsi="宋体" w:cs="宋体" w:hint="eastAsia"/>
          <w:sz w:val="28"/>
          <w:szCs w:val="28"/>
        </w:rPr>
        <w:t>十五</w:t>
      </w:r>
      <w:r>
        <w:rPr>
          <w:rFonts w:ascii="宋体" w:eastAsia="宋体" w:hAnsi="宋体" w:cs="宋体" w:hint="eastAsia"/>
          <w:sz w:val="28"/>
          <w:szCs w:val="28"/>
        </w:rPr>
        <w:t>周为学生网上申办学生证或优惠卡的固定申请周，具体时间为周一</w:t>
      </w:r>
      <w:r>
        <w:rPr>
          <w:rFonts w:ascii="宋体" w:eastAsia="宋体" w:hAnsi="宋体" w:cs="宋体" w:hint="eastAsia"/>
          <w:sz w:val="28"/>
          <w:szCs w:val="28"/>
        </w:rPr>
        <w:t>8:30</w:t>
      </w:r>
      <w:r>
        <w:rPr>
          <w:rFonts w:ascii="宋体" w:eastAsia="宋体" w:hAnsi="宋体" w:cs="宋体" w:hint="eastAsia"/>
          <w:sz w:val="28"/>
          <w:szCs w:val="28"/>
        </w:rPr>
        <w:t>至周日</w:t>
      </w:r>
      <w:r>
        <w:rPr>
          <w:rFonts w:ascii="宋体" w:eastAsia="宋体" w:hAnsi="宋体" w:cs="宋体" w:hint="eastAsia"/>
          <w:sz w:val="28"/>
          <w:szCs w:val="28"/>
        </w:rPr>
        <w:t>23:00</w:t>
      </w:r>
      <w:r>
        <w:rPr>
          <w:rFonts w:ascii="宋体" w:eastAsia="宋体" w:hAnsi="宋体" w:cs="宋体" w:hint="eastAsia"/>
          <w:sz w:val="28"/>
          <w:szCs w:val="28"/>
        </w:rPr>
        <w:t>。请学院督促学生：补办学生证必须先在市级及以上报纸挂失，并在规定时</w:t>
      </w:r>
      <w:r>
        <w:rPr>
          <w:rFonts w:ascii="宋体" w:eastAsia="宋体" w:hAnsi="宋体" w:cs="宋体" w:hint="eastAsia"/>
          <w:sz w:val="28"/>
          <w:szCs w:val="28"/>
        </w:rPr>
        <w:t>间段内登录补办系统网上申请。</w:t>
      </w:r>
    </w:p>
    <w:p w:rsidR="0004031F" w:rsidRDefault="00980D4E">
      <w:pPr>
        <w:tabs>
          <w:tab w:val="left" w:pos="4500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校学位</w:t>
      </w:r>
      <w:r>
        <w:rPr>
          <w:rFonts w:ascii="宋体" w:eastAsia="宋体" w:hAnsi="宋体" w:cs="宋体" w:hint="eastAsia"/>
          <w:sz w:val="28"/>
          <w:szCs w:val="28"/>
        </w:rPr>
        <w:t>评定</w:t>
      </w:r>
      <w:r>
        <w:rPr>
          <w:rFonts w:ascii="宋体" w:eastAsia="宋体" w:hAnsi="宋体" w:cs="宋体" w:hint="eastAsia"/>
          <w:sz w:val="28"/>
          <w:szCs w:val="28"/>
        </w:rPr>
        <w:t>委员会会议。第</w:t>
      </w:r>
      <w:r>
        <w:rPr>
          <w:rFonts w:ascii="宋体" w:eastAsia="宋体" w:hAnsi="宋体" w:cs="宋体" w:hint="eastAsia"/>
          <w:sz w:val="28"/>
          <w:szCs w:val="28"/>
        </w:rPr>
        <w:t>十六</w:t>
      </w:r>
      <w:r>
        <w:rPr>
          <w:rFonts w:ascii="宋体" w:eastAsia="宋体" w:hAnsi="宋体" w:cs="宋体" w:hint="eastAsia"/>
          <w:sz w:val="28"/>
          <w:szCs w:val="28"/>
        </w:rPr>
        <w:t>周周周五（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22</w:t>
      </w:r>
      <w:r>
        <w:rPr>
          <w:rFonts w:ascii="宋体" w:eastAsia="宋体" w:hAnsi="宋体" w:cs="宋体" w:hint="eastAsia"/>
          <w:sz w:val="28"/>
          <w:szCs w:val="28"/>
        </w:rPr>
        <w:t>日）下午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2:30</w:t>
      </w:r>
      <w:r>
        <w:rPr>
          <w:rFonts w:ascii="宋体" w:eastAsia="宋体" w:hAnsi="宋体" w:cs="宋体" w:hint="eastAsia"/>
          <w:sz w:val="28"/>
          <w:szCs w:val="28"/>
        </w:rPr>
        <w:t>召开学位评定委员会会议，请通知本学院学位委员准时参会。地点另行通知。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优秀基层教学组织评选工作。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请各学院按《</w:t>
      </w:r>
      <w:r>
        <w:rPr>
          <w:rFonts w:ascii="宋体" w:eastAsia="宋体" w:hAnsi="宋体" w:cs="宋体" w:hint="eastAsia"/>
          <w:sz w:val="28"/>
          <w:szCs w:val="28"/>
        </w:rPr>
        <w:t>关于开展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年度优秀基层教学组织评选工作的通知》的要求做好相关工作，并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于第十五周周二（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日）</w:t>
      </w:r>
      <w:r>
        <w:rPr>
          <w:rFonts w:ascii="宋体" w:eastAsia="宋体" w:hAnsi="宋体" w:cs="宋体" w:hint="eastAsia"/>
          <w:sz w:val="28"/>
          <w:szCs w:val="28"/>
        </w:rPr>
        <w:t>前填写《淮阴师范学院优秀基层教学组织申报表》发送至教务处教学质量管理科。</w:t>
      </w:r>
    </w:p>
    <w:p w:rsidR="0004031F" w:rsidRDefault="00980D4E" w:rsidP="0061183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7.2018</w:t>
      </w:r>
      <w:r>
        <w:rPr>
          <w:rFonts w:ascii="宋体" w:eastAsia="宋体" w:hAnsi="宋体" w:cs="宋体" w:hint="eastAsia"/>
          <w:sz w:val="28"/>
          <w:szCs w:val="28"/>
        </w:rPr>
        <w:t>年外出专业实践计划申报工作及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年外出专业实践计划申报工作。（通知另发）</w:t>
      </w:r>
    </w:p>
    <w:p w:rsidR="0004031F" w:rsidRDefault="00611838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 w:rsidR="00980D4E">
        <w:rPr>
          <w:rFonts w:ascii="宋体" w:eastAsia="宋体" w:hAnsi="宋体" w:cs="宋体" w:hint="eastAsia"/>
          <w:sz w:val="28"/>
          <w:szCs w:val="28"/>
        </w:rPr>
        <w:t>.</w:t>
      </w:r>
      <w:r w:rsidR="00980D4E" w:rsidRPr="00611838">
        <w:rPr>
          <w:rFonts w:ascii="宋体" w:eastAsia="宋体" w:hAnsi="宋体" w:cs="宋体" w:hint="eastAsia"/>
          <w:sz w:val="28"/>
          <w:szCs w:val="28"/>
        </w:rPr>
        <w:t>期末课程考试系统排考工作。各学院在系统排考过程中，注意核准考试课程及参加考试的学生数，第</w:t>
      </w:r>
      <w:r w:rsidR="00980D4E" w:rsidRPr="00611838">
        <w:rPr>
          <w:rFonts w:ascii="宋体" w:eastAsia="宋体" w:hAnsi="宋体" w:cs="宋体" w:hint="eastAsia"/>
          <w:sz w:val="28"/>
          <w:szCs w:val="28"/>
        </w:rPr>
        <w:t>十五</w:t>
      </w:r>
      <w:r w:rsidR="00980D4E" w:rsidRPr="00611838">
        <w:rPr>
          <w:rFonts w:ascii="宋体" w:eastAsia="宋体" w:hAnsi="宋体" w:cs="宋体" w:hint="eastAsia"/>
          <w:sz w:val="28"/>
          <w:szCs w:val="28"/>
        </w:rPr>
        <w:t>周周三（</w:t>
      </w:r>
      <w:r w:rsidR="00980D4E" w:rsidRPr="00611838">
        <w:rPr>
          <w:rFonts w:ascii="宋体" w:eastAsia="宋体" w:hAnsi="宋体" w:cs="宋体" w:hint="eastAsia"/>
          <w:sz w:val="28"/>
          <w:szCs w:val="28"/>
        </w:rPr>
        <w:t>12</w:t>
      </w:r>
      <w:r w:rsidR="00980D4E" w:rsidRPr="00611838">
        <w:rPr>
          <w:rFonts w:ascii="宋体" w:eastAsia="宋体" w:hAnsi="宋体" w:cs="宋体" w:hint="eastAsia"/>
          <w:sz w:val="28"/>
          <w:szCs w:val="28"/>
        </w:rPr>
        <w:t>月</w:t>
      </w:r>
      <w:r w:rsidR="00980D4E" w:rsidRPr="00611838">
        <w:rPr>
          <w:rFonts w:ascii="宋体" w:eastAsia="宋体" w:hAnsi="宋体" w:cs="宋体" w:hint="eastAsia"/>
          <w:sz w:val="28"/>
          <w:szCs w:val="28"/>
        </w:rPr>
        <w:t>13</w:t>
      </w:r>
      <w:r w:rsidR="00980D4E" w:rsidRPr="00611838">
        <w:rPr>
          <w:rFonts w:ascii="宋体" w:eastAsia="宋体" w:hAnsi="宋体" w:cs="宋体" w:hint="eastAsia"/>
          <w:sz w:val="28"/>
          <w:szCs w:val="28"/>
        </w:rPr>
        <w:t>日）前</w:t>
      </w:r>
      <w:r w:rsidR="00980D4E">
        <w:rPr>
          <w:rFonts w:ascii="宋体" w:eastAsia="宋体" w:hAnsi="宋体" w:cs="宋体" w:hint="eastAsia"/>
          <w:color w:val="000000"/>
          <w:sz w:val="28"/>
          <w:szCs w:val="28"/>
        </w:rPr>
        <w:t>完成考试地点安排（考试中心），第</w:t>
      </w:r>
      <w:r w:rsidR="00980D4E">
        <w:rPr>
          <w:rFonts w:ascii="宋体" w:eastAsia="宋体" w:hAnsi="宋体" w:cs="宋体" w:hint="eastAsia"/>
          <w:color w:val="000000"/>
          <w:sz w:val="28"/>
          <w:szCs w:val="28"/>
        </w:rPr>
        <w:t>十六</w:t>
      </w:r>
      <w:r w:rsidR="00980D4E">
        <w:rPr>
          <w:rFonts w:ascii="宋体" w:eastAsia="宋体" w:hAnsi="宋体" w:cs="宋体" w:hint="eastAsia"/>
          <w:color w:val="000000"/>
          <w:sz w:val="28"/>
          <w:szCs w:val="28"/>
        </w:rPr>
        <w:t>周周三（</w:t>
      </w:r>
      <w:r w:rsidR="00980D4E">
        <w:rPr>
          <w:rFonts w:ascii="宋体" w:eastAsia="宋体" w:hAnsi="宋体" w:cs="宋体" w:hint="eastAsia"/>
          <w:color w:val="000000"/>
          <w:sz w:val="28"/>
          <w:szCs w:val="28"/>
        </w:rPr>
        <w:t>12</w:t>
      </w:r>
      <w:r w:rsidR="00980D4E"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="00980D4E">
        <w:rPr>
          <w:rFonts w:ascii="宋体" w:eastAsia="宋体" w:hAnsi="宋体" w:cs="宋体" w:hint="eastAsia"/>
          <w:color w:val="000000"/>
          <w:sz w:val="28"/>
          <w:szCs w:val="28"/>
        </w:rPr>
        <w:t>20</w:t>
      </w:r>
      <w:r w:rsidR="00980D4E">
        <w:rPr>
          <w:rFonts w:ascii="宋体" w:eastAsia="宋体" w:hAnsi="宋体" w:cs="宋体" w:hint="eastAsia"/>
          <w:color w:val="000000"/>
          <w:sz w:val="28"/>
          <w:szCs w:val="28"/>
        </w:rPr>
        <w:t>日）前各学院完成考试课程监考教师的安排、生成各考场学生名单、报送《期末考试日程安排表》。</w:t>
      </w:r>
    </w:p>
    <w:p w:rsidR="0004031F" w:rsidRDefault="0061183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980D4E">
        <w:rPr>
          <w:rFonts w:ascii="宋体" w:eastAsia="宋体" w:hAnsi="宋体" w:cs="宋体" w:hint="eastAsia"/>
          <w:sz w:val="28"/>
          <w:szCs w:val="28"/>
        </w:rPr>
        <w:t>.</w:t>
      </w:r>
      <w:r w:rsidR="00980D4E">
        <w:rPr>
          <w:rFonts w:ascii="宋体" w:eastAsia="宋体" w:hAnsi="宋体" w:cs="宋体" w:hint="eastAsia"/>
          <w:sz w:val="28"/>
          <w:szCs w:val="28"/>
        </w:rPr>
        <w:t>组织</w:t>
      </w:r>
      <w:r w:rsidR="00980D4E">
        <w:rPr>
          <w:rFonts w:ascii="宋体" w:eastAsia="宋体" w:hAnsi="宋体" w:cs="宋体" w:hint="eastAsia"/>
          <w:sz w:val="28"/>
          <w:szCs w:val="28"/>
        </w:rPr>
        <w:t>2017</w:t>
      </w:r>
      <w:r w:rsidR="00980D4E">
        <w:rPr>
          <w:rFonts w:ascii="宋体" w:eastAsia="宋体" w:hAnsi="宋体" w:cs="宋体" w:hint="eastAsia"/>
          <w:sz w:val="28"/>
          <w:szCs w:val="28"/>
        </w:rPr>
        <w:t>年下半年全国大学英语四六级考试。请各学院于第</w:t>
      </w:r>
      <w:r w:rsidR="00980D4E">
        <w:rPr>
          <w:rFonts w:ascii="宋体" w:eastAsia="宋体" w:hAnsi="宋体" w:cs="宋体" w:hint="eastAsia"/>
          <w:sz w:val="28"/>
          <w:szCs w:val="28"/>
        </w:rPr>
        <w:t>十六</w:t>
      </w:r>
      <w:r w:rsidR="00980D4E">
        <w:rPr>
          <w:rFonts w:ascii="宋体" w:eastAsia="宋体" w:hAnsi="宋体" w:cs="宋体" w:hint="eastAsia"/>
          <w:sz w:val="28"/>
          <w:szCs w:val="28"/>
        </w:rPr>
        <w:t>周周二（</w:t>
      </w:r>
      <w:r w:rsidR="00980D4E">
        <w:rPr>
          <w:rFonts w:ascii="宋体" w:eastAsia="宋体" w:hAnsi="宋体" w:cs="宋体" w:hint="eastAsia"/>
          <w:sz w:val="28"/>
          <w:szCs w:val="28"/>
        </w:rPr>
        <w:t>12</w:t>
      </w:r>
      <w:r w:rsidR="00980D4E">
        <w:rPr>
          <w:rFonts w:ascii="宋体" w:eastAsia="宋体" w:hAnsi="宋体" w:cs="宋体" w:hint="eastAsia"/>
          <w:sz w:val="28"/>
          <w:szCs w:val="28"/>
        </w:rPr>
        <w:t>月</w:t>
      </w:r>
      <w:r w:rsidR="00980D4E">
        <w:rPr>
          <w:rFonts w:ascii="宋体" w:eastAsia="宋体" w:hAnsi="宋体" w:cs="宋体" w:hint="eastAsia"/>
          <w:sz w:val="28"/>
          <w:szCs w:val="28"/>
        </w:rPr>
        <w:t>13</w:t>
      </w:r>
      <w:r w:rsidR="00980D4E">
        <w:rPr>
          <w:rFonts w:ascii="宋体" w:eastAsia="宋体" w:hAnsi="宋体" w:cs="宋体" w:hint="eastAsia"/>
          <w:sz w:val="28"/>
          <w:szCs w:val="28"/>
        </w:rPr>
        <w:t>日）前至教务处</w:t>
      </w:r>
      <w:r w:rsidR="00980D4E">
        <w:rPr>
          <w:rFonts w:ascii="宋体" w:eastAsia="宋体" w:hAnsi="宋体" w:cs="宋体" w:hint="eastAsia"/>
          <w:sz w:val="28"/>
          <w:szCs w:val="28"/>
        </w:rPr>
        <w:t>301</w:t>
      </w:r>
      <w:r w:rsidR="00980D4E">
        <w:rPr>
          <w:rFonts w:ascii="宋体" w:eastAsia="宋体" w:hAnsi="宋体" w:cs="宋体" w:hint="eastAsia"/>
          <w:sz w:val="28"/>
          <w:szCs w:val="28"/>
        </w:rPr>
        <w:t>办公室领取准考证；认真做好监考培训工作。考试时间：第</w:t>
      </w:r>
      <w:r w:rsidR="00980D4E">
        <w:rPr>
          <w:rFonts w:ascii="宋体" w:eastAsia="宋体" w:hAnsi="宋体" w:cs="宋体" w:hint="eastAsia"/>
          <w:sz w:val="28"/>
          <w:szCs w:val="28"/>
        </w:rPr>
        <w:t>十六</w:t>
      </w:r>
      <w:r w:rsidR="00980D4E">
        <w:rPr>
          <w:rFonts w:ascii="宋体" w:eastAsia="宋体" w:hAnsi="宋体" w:cs="宋体" w:hint="eastAsia"/>
          <w:sz w:val="28"/>
          <w:szCs w:val="28"/>
        </w:rPr>
        <w:t>周周六</w:t>
      </w:r>
      <w:r w:rsidR="00980D4E">
        <w:rPr>
          <w:rFonts w:ascii="宋体" w:eastAsia="宋体" w:hAnsi="宋体" w:cs="宋体" w:hint="eastAsia"/>
          <w:sz w:val="28"/>
          <w:szCs w:val="28"/>
        </w:rPr>
        <w:t>(12</w:t>
      </w:r>
      <w:r w:rsidR="00980D4E">
        <w:rPr>
          <w:rFonts w:ascii="宋体" w:eastAsia="宋体" w:hAnsi="宋体" w:cs="宋体" w:hint="eastAsia"/>
          <w:sz w:val="28"/>
          <w:szCs w:val="28"/>
        </w:rPr>
        <w:t>月</w:t>
      </w:r>
      <w:r w:rsidR="00980D4E">
        <w:rPr>
          <w:rFonts w:ascii="宋体" w:eastAsia="宋体" w:hAnsi="宋体" w:cs="宋体" w:hint="eastAsia"/>
          <w:sz w:val="28"/>
          <w:szCs w:val="28"/>
        </w:rPr>
        <w:t>16</w:t>
      </w:r>
      <w:r w:rsidR="00980D4E">
        <w:rPr>
          <w:rFonts w:ascii="宋体" w:eastAsia="宋体" w:hAnsi="宋体" w:cs="宋体" w:hint="eastAsia"/>
          <w:sz w:val="28"/>
          <w:szCs w:val="28"/>
        </w:rPr>
        <w:t>日）。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611838"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组织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年教师资格面试报名现场信息确认工作。具体另行通知。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611838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组织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年上半年全国计算机等级考试报名。具体另行通知。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611838"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组织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年全国日语专业八级考试。考试时间：第</w:t>
      </w:r>
      <w:r>
        <w:rPr>
          <w:rFonts w:ascii="宋体" w:eastAsia="宋体" w:hAnsi="宋体" w:cs="宋体" w:hint="eastAsia"/>
          <w:sz w:val="28"/>
          <w:szCs w:val="28"/>
        </w:rPr>
        <w:t>十五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周周日（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17</w:t>
      </w:r>
      <w:r>
        <w:rPr>
          <w:rFonts w:ascii="宋体" w:eastAsia="宋体" w:hAnsi="宋体" w:cs="宋体" w:hint="eastAsia"/>
          <w:sz w:val="28"/>
          <w:szCs w:val="28"/>
        </w:rPr>
        <w:t>日）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2017</w:t>
      </w:r>
      <w:r>
        <w:rPr>
          <w:rFonts w:ascii="宋体" w:eastAsia="宋体" w:hAnsi="宋体" w:cs="宋体" w:hint="eastAsia"/>
          <w:sz w:val="28"/>
          <w:szCs w:val="28"/>
        </w:rPr>
        <w:t>年法语专四专八报名工作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具体另行通知。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="00611838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毕业班普通话测试工作。第十六周周三（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日）前完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成测试员打分工作、下载成绩。</w:t>
      </w:r>
    </w:p>
    <w:p w:rsidR="0004031F" w:rsidRDefault="00980D4E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="00611838">
        <w:rPr>
          <w:rFonts w:ascii="宋体" w:eastAsia="宋体" w:hAnsi="宋体" w:cs="宋体" w:hint="eastAsia"/>
          <w:color w:val="00000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相关学院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2015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级师范生普通话测试工作。测试时间：第十五周周三（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日），请文学院、教科院至语委办领取普通话准考证。</w:t>
      </w:r>
    </w:p>
    <w:p w:rsidR="0004031F" w:rsidRDefault="0004031F">
      <w:pPr>
        <w:spacing w:line="360" w:lineRule="auto"/>
        <w:ind w:firstLineChars="100" w:firstLine="240"/>
        <w:rPr>
          <w:rFonts w:ascii="仿宋_GB2312"/>
          <w:color w:val="000000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p w:rsidR="0004031F" w:rsidRDefault="0004031F">
      <w:pPr>
        <w:spacing w:line="480" w:lineRule="exact"/>
        <w:rPr>
          <w:rFonts w:ascii="仿宋_GB2312"/>
          <w:sz w:val="24"/>
        </w:rPr>
      </w:pPr>
    </w:p>
    <w:sectPr w:rsidR="0004031F" w:rsidSect="0004031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4E" w:rsidRDefault="00980D4E" w:rsidP="0004031F">
      <w:r>
        <w:separator/>
      </w:r>
    </w:p>
  </w:endnote>
  <w:endnote w:type="continuationSeparator" w:id="1">
    <w:p w:rsidR="00980D4E" w:rsidRDefault="00980D4E" w:rsidP="00040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F" w:rsidRDefault="000403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04031F" w:rsidRDefault="0004031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80D4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1838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4E" w:rsidRDefault="00980D4E" w:rsidP="0004031F">
      <w:r>
        <w:separator/>
      </w:r>
    </w:p>
  </w:footnote>
  <w:footnote w:type="continuationSeparator" w:id="1">
    <w:p w:rsidR="00980D4E" w:rsidRDefault="00980D4E" w:rsidP="00040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1F"/>
    <w:rsid w:val="0004031F"/>
    <w:rsid w:val="00611838"/>
    <w:rsid w:val="00980D4E"/>
    <w:rsid w:val="161C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31F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03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</cp:lastModifiedBy>
  <cp:revision>2</cp:revision>
  <dcterms:created xsi:type="dcterms:W3CDTF">2014-10-29T12:08:00Z</dcterms:created>
  <dcterms:modified xsi:type="dcterms:W3CDTF">2017-12-11T00:44:00Z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