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818" w:rsidRPr="00880444" w:rsidRDefault="00341818" w:rsidP="00341818">
      <w:pPr>
        <w:ind w:leftChars="50" w:left="160"/>
        <w:jc w:val="center"/>
        <w:rPr>
          <w:rFonts w:ascii="宋体" w:eastAsia="宋体" w:hAnsi="宋体"/>
          <w:color w:val="FF0000"/>
          <w:sz w:val="74"/>
          <w:szCs w:val="74"/>
        </w:rPr>
      </w:pPr>
      <w:r w:rsidRPr="00880444">
        <w:rPr>
          <w:rFonts w:ascii="宋体" w:eastAsia="宋体" w:hAnsi="宋体" w:hint="eastAsia"/>
          <w:color w:val="FF0000"/>
          <w:sz w:val="74"/>
          <w:szCs w:val="74"/>
        </w:rPr>
        <w:t>淮阴师范学院教务处文件</w:t>
      </w:r>
    </w:p>
    <w:p w:rsidR="00341818" w:rsidRPr="00880444" w:rsidRDefault="00341818" w:rsidP="00341818">
      <w:pPr>
        <w:jc w:val="center"/>
        <w:rPr>
          <w:rFonts w:ascii="宋体" w:eastAsia="宋体" w:hAnsi="宋体"/>
        </w:rPr>
      </w:pPr>
      <w:r w:rsidRPr="00880444">
        <w:rPr>
          <w:rFonts w:ascii="宋体" w:eastAsia="宋体" w:hAnsi="宋体" w:hint="eastAsia"/>
          <w:snapToGrid w:val="0"/>
        </w:rPr>
        <w:t>教字〔2016〕</w:t>
      </w:r>
      <w:r>
        <w:rPr>
          <w:rFonts w:ascii="宋体" w:eastAsia="宋体" w:hAnsi="宋体" w:hint="eastAsia"/>
          <w:snapToGrid w:val="0"/>
        </w:rPr>
        <w:t>85</w:t>
      </w:r>
      <w:r w:rsidRPr="00880444">
        <w:rPr>
          <w:rFonts w:ascii="宋体" w:eastAsia="宋体" w:hAnsi="宋体" w:hint="eastAsia"/>
          <w:snapToGrid w:val="0"/>
        </w:rPr>
        <w:t>号</w:t>
      </w:r>
    </w:p>
    <w:p w:rsidR="007576EF" w:rsidRPr="00341818" w:rsidRDefault="00341818" w:rsidP="007576EF">
      <w:pPr>
        <w:tabs>
          <w:tab w:val="left" w:pos="2982"/>
        </w:tabs>
        <w:rPr>
          <w:rFonts w:ascii="宋体" w:eastAsia="宋体" w:hAnsi="宋体"/>
        </w:rPr>
      </w:pPr>
      <w:r w:rsidRPr="000A2255">
        <w:rPr>
          <w:rFonts w:ascii="宋体" w:eastAsia="宋体" w:hAnsi="宋体" w:hint="eastAsia"/>
          <w:color w:val="FF0000"/>
          <w:sz w:val="44"/>
        </w:rPr>
        <w:t>──────────────────</w:t>
      </w:r>
    </w:p>
    <w:p w:rsidR="007576EF" w:rsidRPr="006527C5" w:rsidRDefault="007576EF" w:rsidP="007576EF">
      <w:pPr>
        <w:spacing w:line="720" w:lineRule="exact"/>
        <w:jc w:val="center"/>
        <w:rPr>
          <w:rFonts w:ascii="黑体" w:eastAsia="黑体" w:hAnsi="黑体"/>
          <w:sz w:val="44"/>
          <w:szCs w:val="44"/>
        </w:rPr>
      </w:pPr>
      <w:r>
        <w:rPr>
          <w:rFonts w:ascii="黑体" w:eastAsia="黑体" w:hAnsi="黑体" w:hint="eastAsia"/>
          <w:sz w:val="44"/>
          <w:szCs w:val="44"/>
        </w:rPr>
        <w:t>2016</w:t>
      </w:r>
      <w:r w:rsidRPr="006527C5">
        <w:rPr>
          <w:rFonts w:ascii="黑体" w:eastAsia="黑体" w:hAnsi="黑体" w:hint="eastAsia"/>
          <w:sz w:val="44"/>
          <w:szCs w:val="44"/>
        </w:rPr>
        <w:t>～</w:t>
      </w:r>
      <w:r>
        <w:rPr>
          <w:rFonts w:ascii="黑体" w:eastAsia="黑体" w:hAnsi="黑体" w:hint="eastAsia"/>
          <w:sz w:val="44"/>
          <w:szCs w:val="44"/>
        </w:rPr>
        <w:t>2017学年第一</w:t>
      </w:r>
      <w:r w:rsidRPr="006527C5">
        <w:rPr>
          <w:rFonts w:ascii="黑体" w:eastAsia="黑体" w:hAnsi="黑体" w:hint="eastAsia"/>
          <w:sz w:val="44"/>
          <w:szCs w:val="44"/>
        </w:rPr>
        <w:t>学期</w:t>
      </w:r>
    </w:p>
    <w:p w:rsidR="007576EF" w:rsidRPr="006527C5" w:rsidRDefault="007576EF" w:rsidP="007576EF">
      <w:pPr>
        <w:spacing w:line="720" w:lineRule="exact"/>
        <w:jc w:val="center"/>
        <w:rPr>
          <w:rFonts w:ascii="黑体" w:eastAsia="黑体" w:hAnsi="黑体"/>
          <w:sz w:val="44"/>
          <w:szCs w:val="44"/>
        </w:rPr>
      </w:pPr>
      <w:r w:rsidRPr="006527C5">
        <w:rPr>
          <w:rFonts w:ascii="黑体" w:eastAsia="黑体" w:hAnsi="黑体" w:hint="eastAsia"/>
          <w:sz w:val="44"/>
          <w:szCs w:val="44"/>
        </w:rPr>
        <w:t>第</w:t>
      </w:r>
      <w:r>
        <w:rPr>
          <w:rFonts w:ascii="黑体" w:eastAsia="黑体" w:hAnsi="黑体" w:hint="eastAsia"/>
          <w:sz w:val="44"/>
          <w:szCs w:val="44"/>
        </w:rPr>
        <w:t>三、四</w:t>
      </w:r>
      <w:r w:rsidRPr="006527C5">
        <w:rPr>
          <w:rFonts w:ascii="黑体" w:eastAsia="黑体" w:hAnsi="黑体" w:hint="eastAsia"/>
          <w:sz w:val="44"/>
          <w:szCs w:val="44"/>
        </w:rPr>
        <w:t>周教务工作安排</w:t>
      </w:r>
    </w:p>
    <w:p w:rsidR="007576EF" w:rsidRPr="009075E5" w:rsidRDefault="007576EF" w:rsidP="007576EF">
      <w:pPr>
        <w:spacing w:line="560" w:lineRule="exact"/>
        <w:jc w:val="center"/>
        <w:rPr>
          <w:rFonts w:ascii="宋体" w:eastAsia="宋体" w:hAnsi="宋体"/>
          <w:sz w:val="28"/>
          <w:szCs w:val="28"/>
        </w:rPr>
      </w:pPr>
      <w:r w:rsidRPr="009075E5">
        <w:rPr>
          <w:rFonts w:ascii="宋体" w:eastAsia="宋体" w:hAnsi="宋体" w:hint="eastAsia"/>
          <w:sz w:val="28"/>
          <w:szCs w:val="28"/>
        </w:rPr>
        <w:t>（</w:t>
      </w:r>
      <w:r>
        <w:rPr>
          <w:rFonts w:ascii="宋体" w:eastAsia="宋体" w:hAnsi="宋体" w:hint="eastAsia"/>
          <w:sz w:val="28"/>
          <w:szCs w:val="28"/>
        </w:rPr>
        <w:t>9</w:t>
      </w:r>
      <w:r w:rsidRPr="009075E5">
        <w:rPr>
          <w:rFonts w:ascii="宋体" w:eastAsia="宋体" w:hAnsi="宋体" w:hint="eastAsia"/>
          <w:sz w:val="28"/>
          <w:szCs w:val="28"/>
        </w:rPr>
        <w:t>月</w:t>
      </w:r>
      <w:r>
        <w:rPr>
          <w:rFonts w:ascii="宋体" w:eastAsia="宋体" w:hAnsi="宋体" w:hint="eastAsia"/>
          <w:sz w:val="28"/>
          <w:szCs w:val="28"/>
        </w:rPr>
        <w:t>12</w:t>
      </w:r>
      <w:r w:rsidRPr="009075E5">
        <w:rPr>
          <w:rFonts w:ascii="宋体" w:eastAsia="宋体" w:hAnsi="宋体" w:hint="eastAsia"/>
          <w:sz w:val="28"/>
          <w:szCs w:val="28"/>
        </w:rPr>
        <w:t>日～</w:t>
      </w:r>
      <w:r>
        <w:rPr>
          <w:rFonts w:ascii="宋体" w:eastAsia="宋体" w:hAnsi="宋体" w:hint="eastAsia"/>
          <w:sz w:val="28"/>
          <w:szCs w:val="28"/>
        </w:rPr>
        <w:t>9</w:t>
      </w:r>
      <w:r w:rsidRPr="009075E5">
        <w:rPr>
          <w:rFonts w:ascii="宋体" w:eastAsia="宋体" w:hAnsi="宋体" w:hint="eastAsia"/>
          <w:sz w:val="28"/>
          <w:szCs w:val="28"/>
        </w:rPr>
        <w:t>月</w:t>
      </w:r>
      <w:r>
        <w:rPr>
          <w:rFonts w:ascii="宋体" w:eastAsia="宋体" w:hAnsi="宋体" w:hint="eastAsia"/>
          <w:sz w:val="28"/>
          <w:szCs w:val="28"/>
        </w:rPr>
        <w:t>25</w:t>
      </w:r>
      <w:r w:rsidRPr="009075E5">
        <w:rPr>
          <w:rFonts w:ascii="宋体" w:eastAsia="宋体" w:hAnsi="宋体" w:hint="eastAsia"/>
          <w:sz w:val="28"/>
          <w:szCs w:val="28"/>
        </w:rPr>
        <w:t>日）</w:t>
      </w:r>
    </w:p>
    <w:p w:rsidR="00E9582F" w:rsidRPr="00E9582F" w:rsidRDefault="00E9582F" w:rsidP="00E9582F">
      <w:pPr>
        <w:ind w:firstLineChars="200" w:firstLine="560"/>
        <w:rPr>
          <w:rFonts w:ascii="宋体" w:eastAsia="宋体" w:hAnsi="宋体"/>
          <w:sz w:val="28"/>
          <w:szCs w:val="28"/>
        </w:rPr>
      </w:pPr>
      <w:r w:rsidRPr="00E9582F">
        <w:rPr>
          <w:rFonts w:ascii="宋体" w:eastAsia="宋体" w:hAnsi="宋体" w:hint="eastAsia"/>
          <w:sz w:val="28"/>
          <w:szCs w:val="28"/>
        </w:rPr>
        <w:t>1.中秋节期间教学活动安排。</w:t>
      </w:r>
      <w:r w:rsidRPr="00E9582F">
        <w:rPr>
          <w:rFonts w:ascii="宋体" w:eastAsia="宋体" w:hAnsi="宋体"/>
          <w:sz w:val="28"/>
          <w:szCs w:val="28"/>
        </w:rPr>
        <w:t>9月15日至17日放假调休，共3天。</w:t>
      </w:r>
      <w:r w:rsidR="00C87273" w:rsidRPr="00E9582F">
        <w:rPr>
          <w:rFonts w:ascii="宋体" w:eastAsia="宋体" w:hAnsi="宋体"/>
          <w:sz w:val="28"/>
          <w:szCs w:val="28"/>
        </w:rPr>
        <w:t>星期日</w:t>
      </w:r>
      <w:r w:rsidRPr="00E9582F">
        <w:rPr>
          <w:rFonts w:ascii="宋体" w:eastAsia="宋体" w:hAnsi="宋体"/>
          <w:sz w:val="28"/>
          <w:szCs w:val="28"/>
        </w:rPr>
        <w:t>（</w:t>
      </w:r>
      <w:r w:rsidR="00C87273" w:rsidRPr="00E9582F">
        <w:rPr>
          <w:rFonts w:ascii="宋体" w:eastAsia="宋体" w:hAnsi="宋体"/>
          <w:sz w:val="28"/>
          <w:szCs w:val="28"/>
        </w:rPr>
        <w:t>9月18日</w:t>
      </w:r>
      <w:r w:rsidRPr="00E9582F">
        <w:rPr>
          <w:rFonts w:ascii="宋体" w:eastAsia="宋体" w:hAnsi="宋体"/>
          <w:sz w:val="28"/>
          <w:szCs w:val="28"/>
        </w:rPr>
        <w:t>）上班</w:t>
      </w:r>
      <w:r w:rsidRPr="00E9582F">
        <w:rPr>
          <w:rFonts w:ascii="宋体" w:eastAsia="宋体" w:hAnsi="宋体" w:hint="eastAsia"/>
          <w:sz w:val="28"/>
          <w:szCs w:val="28"/>
        </w:rPr>
        <w:t>，调上</w:t>
      </w:r>
      <w:r w:rsidR="00C87273" w:rsidRPr="00E9582F">
        <w:rPr>
          <w:rFonts w:ascii="宋体" w:eastAsia="宋体" w:hAnsi="宋体" w:hint="eastAsia"/>
          <w:sz w:val="28"/>
          <w:szCs w:val="28"/>
        </w:rPr>
        <w:t>星期五</w:t>
      </w:r>
      <w:r w:rsidRPr="00E9582F">
        <w:rPr>
          <w:rFonts w:ascii="宋体" w:eastAsia="宋体" w:hAnsi="宋体" w:hint="eastAsia"/>
          <w:sz w:val="28"/>
          <w:szCs w:val="28"/>
        </w:rPr>
        <w:t>（</w:t>
      </w:r>
      <w:r w:rsidR="00C87273" w:rsidRPr="00E9582F">
        <w:rPr>
          <w:rFonts w:ascii="宋体" w:eastAsia="宋体" w:hAnsi="宋体" w:hint="eastAsia"/>
          <w:sz w:val="28"/>
          <w:szCs w:val="28"/>
        </w:rPr>
        <w:t>9月16日</w:t>
      </w:r>
      <w:r w:rsidRPr="00E9582F">
        <w:rPr>
          <w:rFonts w:ascii="宋体" w:eastAsia="宋体" w:hAnsi="宋体" w:hint="eastAsia"/>
          <w:sz w:val="28"/>
          <w:szCs w:val="28"/>
        </w:rPr>
        <w:t>）的课。</w:t>
      </w:r>
    </w:p>
    <w:p w:rsidR="00E9582F" w:rsidRPr="00E9582F" w:rsidRDefault="00E9582F" w:rsidP="00E9582F">
      <w:pPr>
        <w:ind w:firstLineChars="200" w:firstLine="560"/>
        <w:rPr>
          <w:rFonts w:ascii="宋体" w:eastAsia="宋体" w:hAnsi="宋体"/>
          <w:sz w:val="28"/>
          <w:szCs w:val="28"/>
        </w:rPr>
      </w:pPr>
      <w:r w:rsidRPr="00E9582F">
        <w:rPr>
          <w:rFonts w:ascii="宋体" w:eastAsia="宋体" w:hAnsi="宋体" w:hint="eastAsia"/>
          <w:sz w:val="28"/>
          <w:szCs w:val="28"/>
        </w:rPr>
        <w:t>2.</w:t>
      </w:r>
      <w:r>
        <w:rPr>
          <w:rFonts w:ascii="宋体" w:eastAsia="宋体" w:hAnsi="宋体" w:hint="eastAsia"/>
          <w:sz w:val="28"/>
          <w:szCs w:val="28"/>
        </w:rPr>
        <w:t>重修工作。</w:t>
      </w:r>
      <w:r w:rsidRPr="00E9582F">
        <w:rPr>
          <w:rFonts w:ascii="宋体" w:eastAsia="宋体" w:hAnsi="宋体" w:hint="eastAsia"/>
          <w:sz w:val="28"/>
          <w:szCs w:val="28"/>
        </w:rPr>
        <w:t>各学院按照《关于做好2016～2017学年第一学期课程重修报名工作的通知》要求，第</w:t>
      </w:r>
      <w:r w:rsidR="00C87273">
        <w:rPr>
          <w:rFonts w:ascii="宋体" w:eastAsia="宋体" w:hAnsi="宋体" w:hint="eastAsia"/>
          <w:sz w:val="28"/>
          <w:szCs w:val="28"/>
        </w:rPr>
        <w:t>三</w:t>
      </w:r>
      <w:r w:rsidRPr="00E9582F">
        <w:rPr>
          <w:rFonts w:ascii="宋体" w:eastAsia="宋体" w:hAnsi="宋体" w:hint="eastAsia"/>
          <w:sz w:val="28"/>
          <w:szCs w:val="28"/>
        </w:rPr>
        <w:t>周周一（9月12日）将本学期编班重修计划报教务处教学行政科，学生网上选课时间为第</w:t>
      </w:r>
      <w:r w:rsidR="00C87273">
        <w:rPr>
          <w:rFonts w:ascii="宋体" w:eastAsia="宋体" w:hAnsi="宋体" w:hint="eastAsia"/>
          <w:sz w:val="28"/>
          <w:szCs w:val="28"/>
        </w:rPr>
        <w:t>三</w:t>
      </w:r>
      <w:r w:rsidRPr="00E9582F">
        <w:rPr>
          <w:rFonts w:ascii="宋体" w:eastAsia="宋体" w:hAnsi="宋体" w:hint="eastAsia"/>
          <w:sz w:val="28"/>
          <w:szCs w:val="28"/>
        </w:rPr>
        <w:t>周周三至周日(9月14日10：00至18日23：00)。重修学生第</w:t>
      </w:r>
      <w:r w:rsidR="00C87273">
        <w:rPr>
          <w:rFonts w:ascii="宋体" w:eastAsia="宋体" w:hAnsi="宋体" w:hint="eastAsia"/>
          <w:sz w:val="28"/>
          <w:szCs w:val="28"/>
        </w:rPr>
        <w:t>四</w:t>
      </w:r>
      <w:r w:rsidRPr="00E9582F">
        <w:rPr>
          <w:rFonts w:ascii="宋体" w:eastAsia="宋体" w:hAnsi="宋体" w:hint="eastAsia"/>
          <w:sz w:val="28"/>
          <w:szCs w:val="28"/>
        </w:rPr>
        <w:t>周周一（9月19日）起随班听课。</w:t>
      </w:r>
    </w:p>
    <w:p w:rsidR="00E9582F" w:rsidRPr="00E9582F" w:rsidRDefault="00E9582F" w:rsidP="00E9582F">
      <w:pPr>
        <w:ind w:firstLineChars="200" w:firstLine="560"/>
        <w:rPr>
          <w:rFonts w:ascii="宋体" w:eastAsia="宋体" w:hAnsi="宋体"/>
          <w:sz w:val="28"/>
          <w:szCs w:val="28"/>
        </w:rPr>
      </w:pPr>
      <w:r w:rsidRPr="00E9582F">
        <w:rPr>
          <w:rFonts w:ascii="宋体" w:eastAsia="宋体" w:hAnsi="宋体" w:hint="eastAsia"/>
          <w:sz w:val="28"/>
          <w:szCs w:val="28"/>
        </w:rPr>
        <w:t>3.</w:t>
      </w:r>
      <w:r>
        <w:rPr>
          <w:rFonts w:ascii="宋体" w:eastAsia="宋体" w:hAnsi="宋体" w:hint="eastAsia"/>
          <w:sz w:val="28"/>
          <w:szCs w:val="28"/>
        </w:rPr>
        <w:t>学生申请课程免听审核工作。</w:t>
      </w:r>
      <w:r w:rsidRPr="00E9582F">
        <w:rPr>
          <w:rFonts w:ascii="宋体" w:eastAsia="宋体" w:hAnsi="宋体" w:hint="eastAsia"/>
          <w:sz w:val="28"/>
          <w:szCs w:val="28"/>
        </w:rPr>
        <w:t>各学院于第</w:t>
      </w:r>
      <w:r w:rsidR="00C87273">
        <w:rPr>
          <w:rFonts w:ascii="宋体" w:eastAsia="宋体" w:hAnsi="宋体" w:hint="eastAsia"/>
          <w:sz w:val="28"/>
          <w:szCs w:val="28"/>
        </w:rPr>
        <w:t>三</w:t>
      </w:r>
      <w:r w:rsidRPr="00E9582F">
        <w:rPr>
          <w:rFonts w:ascii="宋体" w:eastAsia="宋体" w:hAnsi="宋体" w:hint="eastAsia"/>
          <w:sz w:val="28"/>
          <w:szCs w:val="28"/>
        </w:rPr>
        <w:t>周周三（9月14日）前将本学期《学生课程免听申请表》送交教学行政科。各学院要严格审核学生免听资格，从严控制免听课程的办理。教务处将对学生申请免听情况进行抽查。</w:t>
      </w:r>
    </w:p>
    <w:p w:rsidR="00E9582F" w:rsidRPr="00E9582F" w:rsidRDefault="00E9582F" w:rsidP="00E9582F">
      <w:pPr>
        <w:ind w:firstLineChars="200" w:firstLine="560"/>
        <w:rPr>
          <w:rFonts w:ascii="宋体" w:eastAsia="宋体" w:hAnsi="宋体"/>
          <w:sz w:val="28"/>
          <w:szCs w:val="28"/>
        </w:rPr>
      </w:pPr>
      <w:r w:rsidRPr="00E9582F">
        <w:rPr>
          <w:rFonts w:ascii="宋体" w:eastAsia="宋体" w:hAnsi="宋体" w:hint="eastAsia"/>
          <w:sz w:val="28"/>
          <w:szCs w:val="28"/>
        </w:rPr>
        <w:t>4.体育保健班申请工作。2015、2016级中如有申请参加体育保健班的学生，以学院为单位到体育学院办理相关手续。请体育学院于第</w:t>
      </w:r>
      <w:r w:rsidR="00C87273">
        <w:rPr>
          <w:rFonts w:ascii="宋体" w:eastAsia="宋体" w:hAnsi="宋体" w:hint="eastAsia"/>
          <w:sz w:val="28"/>
          <w:szCs w:val="28"/>
        </w:rPr>
        <w:t>三</w:t>
      </w:r>
      <w:r w:rsidRPr="00E9582F">
        <w:rPr>
          <w:rFonts w:ascii="宋体" w:eastAsia="宋体" w:hAnsi="宋体" w:hint="eastAsia"/>
          <w:sz w:val="28"/>
          <w:szCs w:val="28"/>
        </w:rPr>
        <w:t>周周三（9月14日）前将本学期参加保健班学生汇总表（加盖公章）送至教学行政科备案</w:t>
      </w:r>
      <w:r>
        <w:rPr>
          <w:rFonts w:ascii="宋体" w:eastAsia="宋体" w:hAnsi="宋体" w:hint="eastAsia"/>
          <w:sz w:val="28"/>
          <w:szCs w:val="28"/>
        </w:rPr>
        <w:t>。</w:t>
      </w:r>
    </w:p>
    <w:p w:rsidR="00E9582F" w:rsidRPr="00E9582F" w:rsidRDefault="00E9582F" w:rsidP="00E9582F">
      <w:pPr>
        <w:ind w:firstLineChars="200" w:firstLine="560"/>
        <w:rPr>
          <w:rFonts w:ascii="宋体" w:eastAsia="宋体" w:hAnsi="宋体"/>
          <w:sz w:val="28"/>
          <w:szCs w:val="28"/>
        </w:rPr>
      </w:pPr>
      <w:r w:rsidRPr="00E9582F">
        <w:rPr>
          <w:rFonts w:ascii="宋体" w:eastAsia="宋体" w:hAnsi="宋体" w:hint="eastAsia"/>
          <w:sz w:val="28"/>
          <w:szCs w:val="28"/>
        </w:rPr>
        <w:lastRenderedPageBreak/>
        <w:t>5.</w:t>
      </w:r>
      <w:r>
        <w:rPr>
          <w:rFonts w:ascii="宋体" w:eastAsia="宋体" w:hAnsi="宋体" w:hint="eastAsia"/>
          <w:sz w:val="28"/>
          <w:szCs w:val="28"/>
        </w:rPr>
        <w:t>请</w:t>
      </w:r>
      <w:r w:rsidRPr="00E9582F">
        <w:rPr>
          <w:rFonts w:ascii="宋体" w:eastAsia="宋体" w:hAnsi="宋体" w:hint="eastAsia"/>
          <w:sz w:val="28"/>
          <w:szCs w:val="28"/>
        </w:rPr>
        <w:t>各学院于第</w:t>
      </w:r>
      <w:r w:rsidR="00C87273">
        <w:rPr>
          <w:rFonts w:ascii="宋体" w:eastAsia="宋体" w:hAnsi="宋体" w:hint="eastAsia"/>
          <w:sz w:val="28"/>
          <w:szCs w:val="28"/>
        </w:rPr>
        <w:t>三</w:t>
      </w:r>
      <w:r w:rsidRPr="00E9582F">
        <w:rPr>
          <w:rFonts w:ascii="宋体" w:eastAsia="宋体" w:hAnsi="宋体" w:hint="eastAsia"/>
          <w:sz w:val="28"/>
          <w:szCs w:val="28"/>
        </w:rPr>
        <w:t>周周三（9月14日）前，将本学期在本学院申报已开素质与能力拓展选修课程教学进度表交至教学行政科。</w:t>
      </w:r>
    </w:p>
    <w:p w:rsidR="00E9582F" w:rsidRPr="00E9582F" w:rsidRDefault="00E9582F" w:rsidP="00E9582F">
      <w:pPr>
        <w:ind w:firstLineChars="200" w:firstLine="560"/>
        <w:rPr>
          <w:rFonts w:ascii="宋体" w:eastAsia="宋体" w:hAnsi="宋体"/>
          <w:sz w:val="28"/>
          <w:szCs w:val="28"/>
        </w:rPr>
      </w:pPr>
      <w:r w:rsidRPr="00E9582F">
        <w:rPr>
          <w:rFonts w:ascii="宋体" w:eastAsia="宋体" w:hAnsi="宋体" w:hint="eastAsia"/>
          <w:sz w:val="28"/>
          <w:szCs w:val="28"/>
        </w:rPr>
        <w:t>6.</w:t>
      </w:r>
      <w:r>
        <w:rPr>
          <w:rFonts w:ascii="宋体" w:eastAsia="宋体" w:hAnsi="宋体" w:hint="eastAsia"/>
          <w:sz w:val="28"/>
          <w:szCs w:val="28"/>
        </w:rPr>
        <w:t>请</w:t>
      </w:r>
      <w:r w:rsidRPr="00E9582F">
        <w:rPr>
          <w:rFonts w:ascii="宋体" w:eastAsia="宋体" w:hAnsi="宋体" w:hint="eastAsia"/>
          <w:sz w:val="28"/>
          <w:szCs w:val="28"/>
        </w:rPr>
        <w:t>各学院于第</w:t>
      </w:r>
      <w:r w:rsidR="00C87273">
        <w:rPr>
          <w:rFonts w:ascii="宋体" w:eastAsia="宋体" w:hAnsi="宋体" w:hint="eastAsia"/>
          <w:sz w:val="28"/>
          <w:szCs w:val="28"/>
        </w:rPr>
        <w:t>四</w:t>
      </w:r>
      <w:r w:rsidRPr="00E9582F">
        <w:rPr>
          <w:rFonts w:ascii="宋体" w:eastAsia="宋体" w:hAnsi="宋体" w:hint="eastAsia"/>
          <w:sz w:val="28"/>
          <w:szCs w:val="28"/>
        </w:rPr>
        <w:t>周周三（9月21日）前报送本学期外聘及双语教学教师上课情况表，具体打印办法（登录教务管理软件—智能排课—查询打印—查询全校课程上课情况—选择学年学期—输入外聘教师姓名—输出excel表格）保留课程名称、教师姓名、教师职称、上课时间、上课地点、课程性质、学分、考核性质、周学时、起止周、总学时、讲课学时、实验学时、上机学时、已选人数、校区、开课学院、教学班组成、教师所属部门。并在备注栏中注明外聘还是双语（作为年终工作量认定依据）。</w:t>
      </w:r>
    </w:p>
    <w:p w:rsidR="00E9582F" w:rsidRPr="00E9582F" w:rsidRDefault="00E9582F" w:rsidP="00E9582F">
      <w:pPr>
        <w:ind w:firstLineChars="200" w:firstLine="560"/>
        <w:rPr>
          <w:rFonts w:ascii="宋体" w:eastAsia="宋体" w:hAnsi="宋体"/>
          <w:sz w:val="28"/>
          <w:szCs w:val="28"/>
        </w:rPr>
      </w:pPr>
      <w:r>
        <w:rPr>
          <w:rFonts w:ascii="宋体" w:eastAsia="宋体" w:hAnsi="宋体"/>
          <w:sz w:val="28"/>
          <w:szCs w:val="28"/>
        </w:rPr>
        <w:t>7.</w:t>
      </w:r>
      <w:r w:rsidRPr="00E9582F">
        <w:rPr>
          <w:rFonts w:ascii="宋体" w:eastAsia="宋体" w:hAnsi="宋体" w:hint="eastAsia"/>
          <w:sz w:val="28"/>
          <w:szCs w:val="28"/>
        </w:rPr>
        <w:t>学生证、校徽及火车优惠卡办理发放。学生证补办系统9月</w:t>
      </w:r>
      <w:bookmarkStart w:id="0" w:name="_GoBack"/>
      <w:bookmarkEnd w:id="0"/>
      <w:r w:rsidRPr="00E9582F">
        <w:rPr>
          <w:rFonts w:ascii="宋体" w:eastAsia="宋体" w:hAnsi="宋体" w:hint="eastAsia"/>
          <w:sz w:val="28"/>
          <w:szCs w:val="28"/>
        </w:rPr>
        <w:t>12日关闭，请于9月13日前将补办学生证、优惠卡信息和照片电子版发至ftp收件箱</w:t>
      </w:r>
      <w:r w:rsidR="00C87273">
        <w:rPr>
          <w:rFonts w:ascii="宋体" w:eastAsia="宋体" w:hAnsi="宋体" w:hint="eastAsia"/>
          <w:sz w:val="28"/>
          <w:szCs w:val="28"/>
        </w:rPr>
        <w:t>；</w:t>
      </w:r>
      <w:r w:rsidRPr="00E9582F">
        <w:rPr>
          <w:rFonts w:ascii="宋体" w:eastAsia="宋体" w:hAnsi="宋体" w:hint="eastAsia"/>
          <w:sz w:val="28"/>
          <w:szCs w:val="28"/>
        </w:rPr>
        <w:t>办理新生学生证、校徽及火车优惠卡申购手续，时间另行通知。</w:t>
      </w:r>
    </w:p>
    <w:p w:rsidR="00E9582F" w:rsidRPr="00E9582F" w:rsidRDefault="00E9582F" w:rsidP="00E9582F">
      <w:pPr>
        <w:ind w:firstLineChars="200" w:firstLine="560"/>
        <w:rPr>
          <w:rFonts w:ascii="宋体" w:eastAsia="宋体" w:hAnsi="宋体"/>
          <w:sz w:val="28"/>
          <w:szCs w:val="28"/>
        </w:rPr>
      </w:pPr>
      <w:r>
        <w:rPr>
          <w:rFonts w:ascii="宋体" w:eastAsia="宋体" w:hAnsi="宋体" w:hint="eastAsia"/>
          <w:sz w:val="28"/>
          <w:szCs w:val="28"/>
        </w:rPr>
        <w:t>8</w:t>
      </w:r>
      <w:r w:rsidRPr="00E9582F">
        <w:rPr>
          <w:rFonts w:ascii="宋体" w:eastAsia="宋体" w:hAnsi="宋体" w:hint="eastAsia"/>
          <w:sz w:val="28"/>
          <w:szCs w:val="28"/>
        </w:rPr>
        <w:t>.新生入学资格审查工作。请于9月14日前将《新生入学资格审查情况说明》、《新生信息核对表》、新生纸质名册修改版书面送交学籍科。艺体类的专业复测，请于9月12日前将复测安排与专家组名单交学籍科，复测结束及时报送复测结果（9月18日前）。</w:t>
      </w:r>
    </w:p>
    <w:p w:rsidR="00E9582F" w:rsidRPr="00E9582F" w:rsidRDefault="00E9582F" w:rsidP="00E9582F">
      <w:pPr>
        <w:ind w:firstLineChars="200" w:firstLine="560"/>
        <w:rPr>
          <w:rFonts w:ascii="宋体" w:eastAsia="宋体" w:hAnsi="宋体"/>
          <w:sz w:val="28"/>
          <w:szCs w:val="28"/>
        </w:rPr>
      </w:pPr>
      <w:r>
        <w:rPr>
          <w:rFonts w:ascii="宋体" w:eastAsia="宋体" w:hAnsi="宋体" w:hint="eastAsia"/>
          <w:sz w:val="28"/>
          <w:szCs w:val="28"/>
        </w:rPr>
        <w:t>9</w:t>
      </w:r>
      <w:r w:rsidRPr="00E9582F">
        <w:rPr>
          <w:rFonts w:ascii="宋体" w:eastAsia="宋体" w:hAnsi="宋体" w:hint="eastAsia"/>
          <w:sz w:val="28"/>
          <w:szCs w:val="28"/>
        </w:rPr>
        <w:t>.学生学业预警工作。学生一学期内考核未通过课程达到或超过12学分，或各学期考核未通过课程累计达到或超过18学分者，应给予学业警告，请各学院将《学业警告通知书》送达学生本人并寄至其家长，第四周周二（9月20日）前将《学生学业警告汇总表》送交</w:t>
      </w:r>
      <w:r w:rsidRPr="00E9582F">
        <w:rPr>
          <w:rFonts w:ascii="宋体" w:eastAsia="宋体" w:hAnsi="宋体" w:hint="eastAsia"/>
          <w:sz w:val="28"/>
          <w:szCs w:val="28"/>
        </w:rPr>
        <w:lastRenderedPageBreak/>
        <w:t>学籍科。</w:t>
      </w:r>
    </w:p>
    <w:p w:rsidR="00E9582F" w:rsidRPr="00E9582F" w:rsidRDefault="00E9582F" w:rsidP="00E9582F">
      <w:pPr>
        <w:ind w:firstLineChars="200" w:firstLine="560"/>
        <w:rPr>
          <w:rFonts w:ascii="宋体" w:eastAsia="宋体" w:hAnsi="宋体"/>
          <w:sz w:val="28"/>
          <w:szCs w:val="28"/>
        </w:rPr>
      </w:pPr>
      <w:r>
        <w:rPr>
          <w:rFonts w:ascii="宋体" w:eastAsia="宋体" w:hAnsi="宋体" w:hint="eastAsia"/>
          <w:sz w:val="28"/>
          <w:szCs w:val="28"/>
        </w:rPr>
        <w:t>10</w:t>
      </w:r>
      <w:r w:rsidRPr="00E9582F">
        <w:rPr>
          <w:rFonts w:ascii="宋体" w:eastAsia="宋体" w:hAnsi="宋体" w:hint="eastAsia"/>
          <w:sz w:val="28"/>
          <w:szCs w:val="28"/>
        </w:rPr>
        <w:t>.不得新修高一年级课程学生的处理工作。请相关学院在第四周周二（9月20日</w:t>
      </w:r>
      <w:r w:rsidR="00832241">
        <w:rPr>
          <w:rFonts w:ascii="宋体" w:eastAsia="宋体" w:hAnsi="宋体" w:hint="eastAsia"/>
          <w:sz w:val="28"/>
          <w:szCs w:val="28"/>
        </w:rPr>
        <w:t>）前</w:t>
      </w:r>
      <w:r w:rsidRPr="00E9582F">
        <w:rPr>
          <w:rFonts w:ascii="宋体" w:eastAsia="宋体" w:hAnsi="宋体" w:hint="eastAsia"/>
          <w:sz w:val="28"/>
          <w:szCs w:val="28"/>
        </w:rPr>
        <w:t>完成手续办理，学生第五周开始进入新班级上课。</w:t>
      </w:r>
    </w:p>
    <w:p w:rsidR="00832241" w:rsidRPr="00832241" w:rsidRDefault="00832241" w:rsidP="00832241">
      <w:pPr>
        <w:ind w:firstLineChars="200" w:firstLine="560"/>
        <w:rPr>
          <w:rFonts w:ascii="宋体" w:eastAsia="宋体" w:hAnsi="宋体"/>
          <w:sz w:val="28"/>
          <w:szCs w:val="28"/>
        </w:rPr>
      </w:pPr>
      <w:r>
        <w:rPr>
          <w:rFonts w:ascii="宋体" w:eastAsia="宋体" w:hAnsi="宋体"/>
          <w:sz w:val="28"/>
          <w:szCs w:val="28"/>
        </w:rPr>
        <w:t>11</w:t>
      </w:r>
      <w:r>
        <w:rPr>
          <w:rFonts w:ascii="宋体" w:eastAsia="宋体" w:hAnsi="宋体" w:hint="eastAsia"/>
          <w:sz w:val="28"/>
          <w:szCs w:val="28"/>
        </w:rPr>
        <w:t>.</w:t>
      </w:r>
      <w:r w:rsidRPr="00832241">
        <w:rPr>
          <w:rFonts w:ascii="宋体" w:eastAsia="宋体" w:hAnsi="宋体" w:hint="eastAsia"/>
          <w:sz w:val="28"/>
          <w:szCs w:val="28"/>
        </w:rPr>
        <w:t>应用型人才培养示范专业申报工作。请相关学院将应用型人才培养示范专业建设立项申报书及支撑材料，按照要求于第三周周三（9月14日）前递交教学研究科。</w:t>
      </w:r>
    </w:p>
    <w:p w:rsidR="00832241" w:rsidRPr="00832241" w:rsidRDefault="00832241" w:rsidP="00832241">
      <w:pPr>
        <w:ind w:firstLineChars="200" w:firstLine="560"/>
        <w:rPr>
          <w:rFonts w:ascii="宋体" w:eastAsia="宋体" w:hAnsi="宋体"/>
          <w:sz w:val="28"/>
          <w:szCs w:val="28"/>
        </w:rPr>
      </w:pPr>
      <w:r>
        <w:rPr>
          <w:rFonts w:ascii="宋体" w:eastAsia="宋体" w:hAnsi="宋体" w:hint="eastAsia"/>
          <w:sz w:val="28"/>
          <w:szCs w:val="28"/>
        </w:rPr>
        <w:t>12.</w:t>
      </w:r>
      <w:r w:rsidRPr="00832241">
        <w:rPr>
          <w:rFonts w:ascii="宋体" w:eastAsia="宋体" w:hAnsi="宋体" w:hint="eastAsia"/>
          <w:sz w:val="28"/>
          <w:szCs w:val="28"/>
        </w:rPr>
        <w:t>省高校在线开放课程建设申报工作。根据省厅工作安排，“十三五”江苏省高等学校在线开放课程建设进入正式申报阶段，请各学院按照进度安排做好相关工作。</w:t>
      </w:r>
    </w:p>
    <w:p w:rsidR="00832241" w:rsidRPr="00832241" w:rsidRDefault="00832241" w:rsidP="00832241">
      <w:pPr>
        <w:ind w:firstLineChars="200" w:firstLine="560"/>
        <w:rPr>
          <w:rFonts w:ascii="宋体" w:eastAsia="宋体" w:hAnsi="宋体"/>
          <w:sz w:val="28"/>
          <w:szCs w:val="28"/>
        </w:rPr>
      </w:pPr>
      <w:r>
        <w:rPr>
          <w:rFonts w:ascii="宋体" w:eastAsia="宋体" w:hAnsi="宋体" w:hint="eastAsia"/>
          <w:sz w:val="28"/>
          <w:szCs w:val="28"/>
        </w:rPr>
        <w:t>13.</w:t>
      </w:r>
      <w:r w:rsidRPr="00832241">
        <w:rPr>
          <w:rFonts w:ascii="宋体" w:eastAsia="宋体" w:hAnsi="宋体" w:hint="eastAsia"/>
          <w:sz w:val="28"/>
          <w:szCs w:val="28"/>
        </w:rPr>
        <w:t>新生研讨课、创新创业课程立项建设申报工作。组织开展新生研讨课、创新创业课程立项建设申报工作，具体另行通知。</w:t>
      </w:r>
    </w:p>
    <w:p w:rsidR="00832241" w:rsidRPr="00832241" w:rsidRDefault="00832241" w:rsidP="00832241">
      <w:pPr>
        <w:ind w:firstLineChars="200" w:firstLine="560"/>
        <w:rPr>
          <w:rFonts w:ascii="宋体" w:eastAsia="宋体" w:hAnsi="宋体"/>
          <w:sz w:val="28"/>
          <w:szCs w:val="28"/>
        </w:rPr>
      </w:pPr>
      <w:r>
        <w:rPr>
          <w:rFonts w:ascii="宋体" w:eastAsia="宋体" w:hAnsi="宋体"/>
          <w:sz w:val="28"/>
          <w:szCs w:val="28"/>
        </w:rPr>
        <w:t>14.</w:t>
      </w:r>
      <w:r w:rsidRPr="00832241">
        <w:rPr>
          <w:rFonts w:ascii="宋体" w:eastAsia="宋体" w:hAnsi="宋体" w:hint="eastAsia"/>
          <w:sz w:val="28"/>
          <w:szCs w:val="28"/>
        </w:rPr>
        <w:t>考研表彰奖励工作。请各学院核对2016届毕业生考研（公务员）情况，具体安排另行通知。</w:t>
      </w:r>
    </w:p>
    <w:p w:rsidR="00832241" w:rsidRPr="00832241" w:rsidRDefault="00832241" w:rsidP="00832241">
      <w:pPr>
        <w:ind w:firstLineChars="200" w:firstLine="560"/>
        <w:rPr>
          <w:rFonts w:ascii="宋体" w:eastAsia="宋体" w:hAnsi="宋体"/>
          <w:sz w:val="28"/>
          <w:szCs w:val="28"/>
        </w:rPr>
      </w:pPr>
      <w:r w:rsidRPr="00832241">
        <w:rPr>
          <w:rFonts w:ascii="宋体" w:eastAsia="宋体" w:hAnsi="宋体" w:hint="eastAsia"/>
          <w:sz w:val="28"/>
          <w:szCs w:val="28"/>
        </w:rPr>
        <w:t>15.2016年“江苏高校学生境外学习政府奖学金”项目学生学习成果汇报工作。请各学院根据通知（另发）要求做好相关事宜。</w:t>
      </w:r>
    </w:p>
    <w:p w:rsidR="00832241" w:rsidRPr="00832241" w:rsidRDefault="00832241" w:rsidP="00832241">
      <w:pPr>
        <w:ind w:firstLineChars="200" w:firstLine="560"/>
        <w:rPr>
          <w:rFonts w:ascii="宋体" w:eastAsia="宋体" w:hAnsi="宋体"/>
          <w:sz w:val="28"/>
          <w:szCs w:val="28"/>
        </w:rPr>
      </w:pPr>
      <w:r>
        <w:rPr>
          <w:rFonts w:ascii="宋体" w:eastAsia="宋体" w:hAnsi="宋体"/>
          <w:sz w:val="28"/>
          <w:szCs w:val="28"/>
        </w:rPr>
        <w:t>16.</w:t>
      </w:r>
      <w:r w:rsidRPr="00832241">
        <w:rPr>
          <w:rFonts w:ascii="宋体" w:eastAsia="宋体" w:hAnsi="宋体" w:hint="eastAsia"/>
          <w:sz w:val="28"/>
          <w:szCs w:val="28"/>
        </w:rPr>
        <w:t>请各相关学院组织 2013级师范生进入各实习点进行教育实习工作，并确保实习工作安全有序开展。</w:t>
      </w:r>
    </w:p>
    <w:p w:rsidR="00832241" w:rsidRPr="00832241" w:rsidRDefault="00832241" w:rsidP="00832241">
      <w:pPr>
        <w:ind w:firstLineChars="200" w:firstLine="560"/>
        <w:rPr>
          <w:rFonts w:ascii="宋体" w:eastAsia="宋体" w:hAnsi="宋体"/>
          <w:sz w:val="28"/>
          <w:szCs w:val="28"/>
        </w:rPr>
      </w:pPr>
      <w:r>
        <w:rPr>
          <w:rFonts w:ascii="宋体" w:eastAsia="宋体" w:hAnsi="宋体" w:hint="eastAsia"/>
          <w:sz w:val="28"/>
          <w:szCs w:val="28"/>
        </w:rPr>
        <w:t>17.</w:t>
      </w:r>
      <w:r w:rsidRPr="00832241">
        <w:rPr>
          <w:rFonts w:ascii="宋体" w:eastAsia="宋体" w:hAnsi="宋体" w:hint="eastAsia"/>
          <w:sz w:val="28"/>
          <w:szCs w:val="28"/>
        </w:rPr>
        <w:t>2016年下半年国家职业资格统一鉴定报名</w:t>
      </w:r>
      <w:r>
        <w:rPr>
          <w:rFonts w:ascii="宋体" w:eastAsia="宋体" w:hAnsi="宋体" w:hint="eastAsia"/>
          <w:sz w:val="28"/>
          <w:szCs w:val="28"/>
        </w:rPr>
        <w:t>工作</w:t>
      </w:r>
      <w:r w:rsidRPr="00832241">
        <w:rPr>
          <w:rFonts w:ascii="宋体" w:eastAsia="宋体" w:hAnsi="宋体" w:hint="eastAsia"/>
          <w:sz w:val="28"/>
          <w:szCs w:val="28"/>
        </w:rPr>
        <w:t>。请学院于</w:t>
      </w:r>
      <w:r w:rsidRPr="00832241">
        <w:rPr>
          <w:rFonts w:ascii="宋体" w:eastAsia="宋体" w:hAnsi="宋体" w:hint="eastAsia"/>
          <w:bCs/>
          <w:sz w:val="28"/>
          <w:szCs w:val="28"/>
        </w:rPr>
        <w:t>第</w:t>
      </w:r>
      <w:r w:rsidR="00C87273">
        <w:rPr>
          <w:rFonts w:ascii="宋体" w:eastAsia="宋体" w:hAnsi="宋体" w:hint="eastAsia"/>
          <w:bCs/>
          <w:sz w:val="28"/>
          <w:szCs w:val="28"/>
        </w:rPr>
        <w:t>四</w:t>
      </w:r>
      <w:r w:rsidRPr="00832241">
        <w:rPr>
          <w:rFonts w:ascii="宋体" w:eastAsia="宋体" w:hAnsi="宋体" w:hint="eastAsia"/>
          <w:bCs/>
          <w:sz w:val="28"/>
          <w:szCs w:val="28"/>
        </w:rPr>
        <w:t>周周五（9月23日）将报名材料送交到实践科（308），电子档发至ftp实践科收件箱</w:t>
      </w:r>
      <w:r w:rsidRPr="00832241">
        <w:rPr>
          <w:rFonts w:ascii="宋体" w:eastAsia="宋体" w:hAnsi="宋体" w:hint="eastAsia"/>
          <w:sz w:val="28"/>
          <w:szCs w:val="28"/>
        </w:rPr>
        <w:t>（详见已发通知）</w:t>
      </w:r>
      <w:r>
        <w:rPr>
          <w:rFonts w:ascii="宋体" w:eastAsia="宋体" w:hAnsi="宋体" w:hint="eastAsia"/>
          <w:sz w:val="28"/>
          <w:szCs w:val="28"/>
        </w:rPr>
        <w:t>。</w:t>
      </w:r>
    </w:p>
    <w:p w:rsidR="00832241" w:rsidRDefault="00832241" w:rsidP="00832241">
      <w:pPr>
        <w:ind w:firstLineChars="200" w:firstLine="560"/>
        <w:rPr>
          <w:rFonts w:ascii="宋体" w:eastAsia="宋体" w:hAnsi="宋体"/>
          <w:sz w:val="28"/>
          <w:szCs w:val="28"/>
        </w:rPr>
      </w:pPr>
      <w:r>
        <w:rPr>
          <w:rFonts w:ascii="宋体" w:eastAsia="宋体" w:hAnsi="宋体" w:hint="eastAsia"/>
          <w:sz w:val="28"/>
          <w:szCs w:val="28"/>
        </w:rPr>
        <w:t>18.</w:t>
      </w:r>
      <w:r w:rsidRPr="00832241">
        <w:rPr>
          <w:rFonts w:ascii="宋体" w:eastAsia="宋体" w:hAnsi="宋体" w:hint="eastAsia"/>
          <w:sz w:val="28"/>
          <w:szCs w:val="28"/>
        </w:rPr>
        <w:t>组织参加省师范生大赛选手强化训练（通知另发）</w:t>
      </w:r>
      <w:r>
        <w:rPr>
          <w:rFonts w:ascii="宋体" w:eastAsia="宋体" w:hAnsi="宋体" w:hint="eastAsia"/>
          <w:sz w:val="28"/>
          <w:szCs w:val="28"/>
        </w:rPr>
        <w:t>。</w:t>
      </w:r>
    </w:p>
    <w:p w:rsidR="00C87273" w:rsidRPr="00C87273" w:rsidRDefault="00C87273" w:rsidP="00C87273">
      <w:pPr>
        <w:ind w:firstLineChars="200" w:firstLine="560"/>
        <w:rPr>
          <w:rFonts w:ascii="宋体" w:eastAsia="宋体" w:hAnsi="宋体"/>
          <w:sz w:val="28"/>
          <w:szCs w:val="28"/>
        </w:rPr>
      </w:pPr>
      <w:r>
        <w:rPr>
          <w:rFonts w:ascii="宋体" w:eastAsia="宋体" w:hAnsi="宋体" w:hint="eastAsia"/>
          <w:sz w:val="28"/>
          <w:szCs w:val="28"/>
        </w:rPr>
        <w:lastRenderedPageBreak/>
        <w:t>19</w:t>
      </w:r>
      <w:r w:rsidRPr="00C87273">
        <w:rPr>
          <w:rFonts w:ascii="宋体" w:eastAsia="宋体" w:hAnsi="宋体" w:hint="eastAsia"/>
          <w:sz w:val="28"/>
          <w:szCs w:val="28"/>
        </w:rPr>
        <w:t>.继续做好全国大学英语四六级考试报名工作。请各学院于第四周周二（9月20日）至教务处304办公室领取《考生信息校对单》，并于第四周周五（9月23日）下班前反馈信息。</w:t>
      </w:r>
    </w:p>
    <w:p w:rsidR="00C87273" w:rsidRPr="00C87273" w:rsidRDefault="00C87273" w:rsidP="00C87273">
      <w:pPr>
        <w:ind w:firstLineChars="200" w:firstLine="560"/>
        <w:rPr>
          <w:rFonts w:ascii="宋体" w:eastAsia="宋体" w:hAnsi="宋体"/>
          <w:sz w:val="28"/>
          <w:szCs w:val="28"/>
        </w:rPr>
      </w:pPr>
      <w:r w:rsidRPr="00C87273">
        <w:rPr>
          <w:rFonts w:ascii="宋体" w:eastAsia="宋体" w:hAnsi="宋体" w:hint="eastAsia"/>
          <w:sz w:val="28"/>
          <w:szCs w:val="28"/>
        </w:rPr>
        <w:t>2</w:t>
      </w:r>
      <w:r>
        <w:rPr>
          <w:rFonts w:ascii="宋体" w:eastAsia="宋体" w:hAnsi="宋体" w:hint="eastAsia"/>
          <w:sz w:val="28"/>
          <w:szCs w:val="28"/>
        </w:rPr>
        <w:t>0</w:t>
      </w:r>
      <w:r w:rsidRPr="00C87273">
        <w:rPr>
          <w:rFonts w:ascii="宋体" w:eastAsia="宋体" w:hAnsi="宋体" w:hint="eastAsia"/>
          <w:sz w:val="28"/>
          <w:szCs w:val="28"/>
        </w:rPr>
        <w:t>.本学期考试计划</w:t>
      </w:r>
      <w:r w:rsidR="000A206B">
        <w:rPr>
          <w:rFonts w:ascii="宋体" w:eastAsia="宋体" w:hAnsi="宋体" w:hint="eastAsia"/>
          <w:sz w:val="28"/>
          <w:szCs w:val="28"/>
        </w:rPr>
        <w:t>安排</w:t>
      </w:r>
      <w:r w:rsidRPr="00C87273">
        <w:rPr>
          <w:rFonts w:ascii="宋体" w:eastAsia="宋体" w:hAnsi="宋体" w:hint="eastAsia"/>
          <w:sz w:val="28"/>
          <w:szCs w:val="28"/>
        </w:rPr>
        <w:t>。请各学院于第四周周五前报送《2016-2017学年第二学期考试工作计划》，具体另行通知。</w:t>
      </w:r>
    </w:p>
    <w:p w:rsidR="00C87273" w:rsidRPr="00832241" w:rsidRDefault="00C87273" w:rsidP="00C87273">
      <w:pPr>
        <w:ind w:firstLineChars="200" w:firstLine="560"/>
        <w:rPr>
          <w:rFonts w:ascii="宋体" w:eastAsia="宋体" w:hAnsi="宋体"/>
          <w:sz w:val="28"/>
          <w:szCs w:val="28"/>
        </w:rPr>
      </w:pPr>
      <w:r>
        <w:rPr>
          <w:rFonts w:ascii="宋体" w:eastAsia="宋体" w:hAnsi="宋体" w:hint="eastAsia"/>
          <w:sz w:val="28"/>
          <w:szCs w:val="28"/>
        </w:rPr>
        <w:t>21</w:t>
      </w:r>
      <w:r w:rsidRPr="00C87273">
        <w:rPr>
          <w:rFonts w:ascii="宋体" w:eastAsia="宋体" w:hAnsi="宋体" w:hint="eastAsia"/>
          <w:sz w:val="28"/>
          <w:szCs w:val="28"/>
        </w:rPr>
        <w:t>.组织协调2016下半年计算机等级考试。考试时间：9月24-25日</w:t>
      </w:r>
      <w:r w:rsidR="00563D33">
        <w:rPr>
          <w:rFonts w:ascii="宋体" w:eastAsia="宋体" w:hAnsi="宋体" w:hint="eastAsia"/>
          <w:sz w:val="28"/>
          <w:szCs w:val="28"/>
        </w:rPr>
        <w:t>。</w:t>
      </w:r>
    </w:p>
    <w:p w:rsidR="00832241" w:rsidRDefault="00832241" w:rsidP="00832241">
      <w:pPr>
        <w:ind w:firstLineChars="200" w:firstLine="560"/>
        <w:jc w:val="right"/>
        <w:rPr>
          <w:rFonts w:ascii="宋体" w:eastAsia="宋体" w:hAnsi="宋体"/>
          <w:sz w:val="28"/>
          <w:szCs w:val="28"/>
        </w:rPr>
      </w:pPr>
    </w:p>
    <w:p w:rsidR="00832241" w:rsidRDefault="00832241" w:rsidP="00832241">
      <w:pPr>
        <w:ind w:firstLineChars="200" w:firstLine="560"/>
        <w:jc w:val="right"/>
        <w:rPr>
          <w:rFonts w:ascii="宋体" w:eastAsia="宋体" w:hAnsi="宋体"/>
          <w:sz w:val="28"/>
          <w:szCs w:val="28"/>
        </w:rPr>
      </w:pPr>
    </w:p>
    <w:p w:rsidR="00832241" w:rsidRDefault="00832241" w:rsidP="00832241">
      <w:pPr>
        <w:ind w:firstLineChars="200" w:firstLine="560"/>
        <w:jc w:val="right"/>
        <w:rPr>
          <w:rFonts w:ascii="宋体" w:eastAsia="宋体" w:hAnsi="宋体"/>
          <w:sz w:val="28"/>
          <w:szCs w:val="28"/>
        </w:rPr>
      </w:pPr>
    </w:p>
    <w:p w:rsidR="00832241" w:rsidRDefault="00832241" w:rsidP="00832241">
      <w:pPr>
        <w:ind w:firstLineChars="200" w:firstLine="560"/>
        <w:jc w:val="right"/>
        <w:rPr>
          <w:rFonts w:ascii="宋体" w:eastAsia="宋体" w:hAnsi="宋体"/>
          <w:sz w:val="28"/>
          <w:szCs w:val="28"/>
        </w:rPr>
      </w:pPr>
    </w:p>
    <w:p w:rsidR="00832241" w:rsidRDefault="00832241" w:rsidP="00832241">
      <w:pPr>
        <w:ind w:firstLineChars="200" w:firstLine="560"/>
        <w:jc w:val="right"/>
        <w:rPr>
          <w:rFonts w:ascii="宋体" w:eastAsia="宋体" w:hAnsi="宋体"/>
          <w:sz w:val="28"/>
          <w:szCs w:val="28"/>
        </w:rPr>
      </w:pPr>
    </w:p>
    <w:p w:rsidR="00832241" w:rsidRDefault="00832241" w:rsidP="00832241">
      <w:pPr>
        <w:ind w:firstLineChars="200" w:firstLine="560"/>
        <w:jc w:val="right"/>
        <w:rPr>
          <w:rFonts w:ascii="宋体" w:eastAsia="宋体" w:hAnsi="宋体" w:hint="eastAsia"/>
          <w:sz w:val="28"/>
          <w:szCs w:val="28"/>
        </w:rPr>
      </w:pPr>
    </w:p>
    <w:p w:rsidR="00341818" w:rsidRDefault="00341818" w:rsidP="00832241">
      <w:pPr>
        <w:ind w:firstLineChars="200" w:firstLine="560"/>
        <w:jc w:val="right"/>
        <w:rPr>
          <w:rFonts w:ascii="宋体" w:eastAsia="宋体" w:hAnsi="宋体" w:hint="eastAsia"/>
          <w:sz w:val="28"/>
          <w:szCs w:val="28"/>
        </w:rPr>
      </w:pPr>
    </w:p>
    <w:p w:rsidR="00341818" w:rsidRDefault="00341818" w:rsidP="00832241">
      <w:pPr>
        <w:ind w:firstLineChars="200" w:firstLine="560"/>
        <w:jc w:val="right"/>
        <w:rPr>
          <w:rFonts w:ascii="宋体" w:eastAsia="宋体" w:hAnsi="宋体"/>
          <w:sz w:val="28"/>
          <w:szCs w:val="28"/>
        </w:rPr>
      </w:pPr>
    </w:p>
    <w:p w:rsidR="00832241" w:rsidRDefault="00832241" w:rsidP="00832241">
      <w:pPr>
        <w:ind w:firstLineChars="200" w:firstLine="560"/>
        <w:jc w:val="right"/>
        <w:rPr>
          <w:rFonts w:ascii="宋体" w:eastAsia="宋体" w:hAnsi="宋体"/>
          <w:sz w:val="28"/>
          <w:szCs w:val="28"/>
        </w:rPr>
      </w:pPr>
    </w:p>
    <w:p w:rsidR="00832241" w:rsidRDefault="00832241" w:rsidP="00832241">
      <w:pPr>
        <w:ind w:firstLineChars="200" w:firstLine="560"/>
        <w:jc w:val="right"/>
        <w:rPr>
          <w:rFonts w:ascii="宋体" w:eastAsia="宋体" w:hAnsi="宋体"/>
          <w:sz w:val="28"/>
          <w:szCs w:val="28"/>
        </w:rPr>
      </w:pPr>
    </w:p>
    <w:p w:rsidR="00832241" w:rsidRDefault="00832241" w:rsidP="00832241">
      <w:pPr>
        <w:ind w:firstLineChars="200" w:firstLine="560"/>
        <w:jc w:val="right"/>
        <w:rPr>
          <w:rFonts w:ascii="宋体" w:eastAsia="宋体" w:hAnsi="宋体"/>
          <w:sz w:val="28"/>
          <w:szCs w:val="28"/>
        </w:rPr>
      </w:pPr>
    </w:p>
    <w:p w:rsidR="00832241" w:rsidRPr="00832241" w:rsidRDefault="00832241" w:rsidP="00832241">
      <w:pPr>
        <w:ind w:firstLineChars="200" w:firstLine="560"/>
        <w:jc w:val="right"/>
        <w:rPr>
          <w:rFonts w:ascii="宋体" w:eastAsia="宋体" w:hAnsi="宋体"/>
          <w:sz w:val="28"/>
          <w:szCs w:val="28"/>
        </w:rPr>
      </w:pPr>
      <w:r w:rsidRPr="00832241">
        <w:rPr>
          <w:rFonts w:ascii="宋体" w:eastAsia="宋体" w:hAnsi="宋体" w:hint="eastAsia"/>
          <w:sz w:val="28"/>
          <w:szCs w:val="28"/>
        </w:rPr>
        <w:t>淮阴师范学院教务处</w:t>
      </w:r>
    </w:p>
    <w:p w:rsidR="00680C45" w:rsidRDefault="00832241" w:rsidP="000856A0">
      <w:pPr>
        <w:ind w:firstLineChars="200" w:firstLine="560"/>
        <w:jc w:val="right"/>
        <w:rPr>
          <w:rFonts w:ascii="宋体" w:eastAsia="宋体" w:hAnsi="宋体"/>
          <w:sz w:val="28"/>
          <w:szCs w:val="28"/>
        </w:rPr>
      </w:pPr>
      <w:r w:rsidRPr="00832241">
        <w:rPr>
          <w:rFonts w:ascii="宋体" w:eastAsia="宋体" w:hAnsi="宋体" w:hint="eastAsia"/>
          <w:sz w:val="28"/>
          <w:szCs w:val="28"/>
        </w:rPr>
        <w:t>2016年</w:t>
      </w:r>
      <w:r w:rsidR="000856A0">
        <w:rPr>
          <w:rFonts w:ascii="宋体" w:eastAsia="宋体" w:hAnsi="宋体" w:hint="eastAsia"/>
          <w:sz w:val="28"/>
          <w:szCs w:val="28"/>
        </w:rPr>
        <w:t>9</w:t>
      </w:r>
      <w:r w:rsidRPr="00832241">
        <w:rPr>
          <w:rFonts w:ascii="宋体" w:eastAsia="宋体" w:hAnsi="宋体" w:hint="eastAsia"/>
          <w:sz w:val="28"/>
          <w:szCs w:val="28"/>
        </w:rPr>
        <w:t>月</w:t>
      </w:r>
      <w:r w:rsidR="000856A0">
        <w:rPr>
          <w:rFonts w:ascii="宋体" w:eastAsia="宋体" w:hAnsi="宋体" w:hint="eastAsia"/>
          <w:sz w:val="28"/>
          <w:szCs w:val="28"/>
        </w:rPr>
        <w:t>12</w:t>
      </w:r>
      <w:r w:rsidRPr="00832241">
        <w:rPr>
          <w:rFonts w:ascii="宋体" w:eastAsia="宋体" w:hAnsi="宋体" w:hint="eastAsia"/>
          <w:sz w:val="28"/>
          <w:szCs w:val="28"/>
        </w:rPr>
        <w:t>日</w:t>
      </w:r>
    </w:p>
    <w:p w:rsidR="000856A0" w:rsidRPr="000856A0" w:rsidRDefault="000856A0" w:rsidP="00C60571">
      <w:pPr>
        <w:pBdr>
          <w:top w:val="single" w:sz="4" w:space="1" w:color="auto"/>
          <w:bottom w:val="single" w:sz="12" w:space="1" w:color="auto"/>
        </w:pBdr>
        <w:rPr>
          <w:rFonts w:ascii="宋体" w:eastAsia="宋体" w:hAnsi="宋体"/>
          <w:sz w:val="28"/>
          <w:szCs w:val="28"/>
        </w:rPr>
      </w:pPr>
      <w:r>
        <w:rPr>
          <w:rFonts w:ascii="宋体" w:eastAsia="宋体" w:hAnsi="宋体" w:hint="eastAsia"/>
          <w:sz w:val="28"/>
          <w:szCs w:val="28"/>
        </w:rPr>
        <w:t>淮阴师范学院教务处                      2016年9月12日印发</w:t>
      </w:r>
    </w:p>
    <w:sectPr w:rsidR="000856A0" w:rsidRPr="000856A0" w:rsidSect="003403F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9F5" w:rsidRDefault="00DC19F5" w:rsidP="007576EF">
      <w:r>
        <w:separator/>
      </w:r>
    </w:p>
  </w:endnote>
  <w:endnote w:type="continuationSeparator" w:id="1">
    <w:p w:rsidR="00DC19F5" w:rsidRDefault="00DC19F5" w:rsidP="007576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2994328"/>
      <w:docPartObj>
        <w:docPartGallery w:val="Page Numbers (Bottom of Page)"/>
        <w:docPartUnique/>
      </w:docPartObj>
    </w:sdtPr>
    <w:sdtEndPr>
      <w:rPr>
        <w:sz w:val="28"/>
        <w:szCs w:val="28"/>
      </w:rPr>
    </w:sdtEndPr>
    <w:sdtContent>
      <w:p w:rsidR="00C60571" w:rsidRPr="00C60571" w:rsidRDefault="00C60571" w:rsidP="00C60571">
        <w:pPr>
          <w:pStyle w:val="a4"/>
          <w:ind w:left="360" w:right="180"/>
          <w:jc w:val="right"/>
          <w:rPr>
            <w:sz w:val="28"/>
            <w:szCs w:val="28"/>
          </w:rPr>
        </w:pPr>
        <w:r>
          <w:rPr>
            <w:sz w:val="28"/>
            <w:szCs w:val="28"/>
          </w:rPr>
          <w:t>-</w:t>
        </w:r>
        <w:r w:rsidR="00732586" w:rsidRPr="00C60571">
          <w:rPr>
            <w:sz w:val="28"/>
            <w:szCs w:val="28"/>
          </w:rPr>
          <w:fldChar w:fldCharType="begin"/>
        </w:r>
        <w:r w:rsidRPr="00C60571">
          <w:rPr>
            <w:sz w:val="28"/>
            <w:szCs w:val="28"/>
          </w:rPr>
          <w:instrText>PAGE   \* MERGEFORMAT</w:instrText>
        </w:r>
        <w:r w:rsidR="00732586" w:rsidRPr="00C60571">
          <w:rPr>
            <w:sz w:val="28"/>
            <w:szCs w:val="28"/>
          </w:rPr>
          <w:fldChar w:fldCharType="separate"/>
        </w:r>
        <w:r w:rsidR="00341818" w:rsidRPr="00341818">
          <w:rPr>
            <w:noProof/>
            <w:sz w:val="28"/>
            <w:szCs w:val="28"/>
            <w:lang w:val="zh-CN"/>
          </w:rPr>
          <w:t>1</w:t>
        </w:r>
        <w:r w:rsidR="00732586" w:rsidRPr="00C60571">
          <w:rPr>
            <w:sz w:val="28"/>
            <w:szCs w:val="28"/>
          </w:rPr>
          <w:fldChar w:fldCharType="end"/>
        </w:r>
        <w:r>
          <w:rPr>
            <w:sz w:val="28"/>
            <w:szCs w:val="28"/>
          </w:rPr>
          <w:t>-</w:t>
        </w:r>
      </w:p>
    </w:sdtContent>
  </w:sdt>
  <w:p w:rsidR="000856A0" w:rsidRDefault="000856A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9F5" w:rsidRDefault="00DC19F5" w:rsidP="007576EF">
      <w:r>
        <w:separator/>
      </w:r>
    </w:p>
  </w:footnote>
  <w:footnote w:type="continuationSeparator" w:id="1">
    <w:p w:rsidR="00DC19F5" w:rsidRDefault="00DC19F5" w:rsidP="007576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8F407F"/>
    <w:multiLevelType w:val="hybridMultilevel"/>
    <w:tmpl w:val="0696E926"/>
    <w:lvl w:ilvl="0" w:tplc="24B803B2">
      <w:start w:val="4"/>
      <w:numFmt w:val="bullet"/>
      <w:lvlText w:val="-"/>
      <w:lvlJc w:val="left"/>
      <w:pPr>
        <w:ind w:left="360" w:hanging="360"/>
      </w:pPr>
      <w:rPr>
        <w:rFonts w:ascii="Calibri" w:eastAsia="仿宋_GB2312" w:hAnsi="Calibri" w:cs="Times New Roman" w:hint="default"/>
        <w:sz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7681"/>
    <w:rsid w:val="00037681"/>
    <w:rsid w:val="000856A0"/>
    <w:rsid w:val="000A206B"/>
    <w:rsid w:val="003403F8"/>
    <w:rsid w:val="00341818"/>
    <w:rsid w:val="003D1CFB"/>
    <w:rsid w:val="00563D33"/>
    <w:rsid w:val="00680C45"/>
    <w:rsid w:val="00732586"/>
    <w:rsid w:val="007576EF"/>
    <w:rsid w:val="007A5971"/>
    <w:rsid w:val="00832241"/>
    <w:rsid w:val="008A1A30"/>
    <w:rsid w:val="00B12B91"/>
    <w:rsid w:val="00C60571"/>
    <w:rsid w:val="00C87273"/>
    <w:rsid w:val="00DC19F5"/>
    <w:rsid w:val="00E958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6EF"/>
    <w:pPr>
      <w:widowControl w:val="0"/>
      <w:jc w:val="both"/>
    </w:pPr>
    <w:rPr>
      <w:rFonts w:ascii="Calibri" w:eastAsia="仿宋_GB2312"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76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76EF"/>
    <w:rPr>
      <w:sz w:val="18"/>
      <w:szCs w:val="18"/>
    </w:rPr>
  </w:style>
  <w:style w:type="paragraph" w:styleId="a4">
    <w:name w:val="footer"/>
    <w:basedOn w:val="a"/>
    <w:link w:val="Char0"/>
    <w:uiPriority w:val="99"/>
    <w:unhideWhenUsed/>
    <w:rsid w:val="007576EF"/>
    <w:pPr>
      <w:tabs>
        <w:tab w:val="center" w:pos="4153"/>
        <w:tab w:val="right" w:pos="8306"/>
      </w:tabs>
      <w:snapToGrid w:val="0"/>
      <w:jc w:val="left"/>
    </w:pPr>
    <w:rPr>
      <w:sz w:val="18"/>
      <w:szCs w:val="18"/>
    </w:rPr>
  </w:style>
  <w:style w:type="character" w:customStyle="1" w:styleId="Char0">
    <w:name w:val="页脚 Char"/>
    <w:basedOn w:val="a0"/>
    <w:link w:val="a4"/>
    <w:uiPriority w:val="99"/>
    <w:rsid w:val="007576EF"/>
    <w:rPr>
      <w:sz w:val="18"/>
      <w:szCs w:val="18"/>
    </w:rPr>
  </w:style>
  <w:style w:type="paragraph" w:styleId="a5">
    <w:name w:val="Date"/>
    <w:basedOn w:val="a"/>
    <w:next w:val="a"/>
    <w:link w:val="Char1"/>
    <w:uiPriority w:val="99"/>
    <w:semiHidden/>
    <w:unhideWhenUsed/>
    <w:rsid w:val="000856A0"/>
    <w:pPr>
      <w:ind w:leftChars="2500" w:left="100"/>
    </w:pPr>
  </w:style>
  <w:style w:type="character" w:customStyle="1" w:styleId="Char1">
    <w:name w:val="日期 Char"/>
    <w:basedOn w:val="a0"/>
    <w:link w:val="a5"/>
    <w:uiPriority w:val="99"/>
    <w:semiHidden/>
    <w:rsid w:val="000856A0"/>
    <w:rPr>
      <w:rFonts w:ascii="Calibri" w:eastAsia="仿宋_GB2312" w:hAnsi="Calibri" w:cs="Times New Roman"/>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6EF"/>
    <w:pPr>
      <w:widowControl w:val="0"/>
      <w:jc w:val="both"/>
    </w:pPr>
    <w:rPr>
      <w:rFonts w:ascii="Calibri" w:eastAsia="仿宋_GB2312" w:hAnsi="Calibri" w:cs="Times New Roman"/>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76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76EF"/>
    <w:rPr>
      <w:sz w:val="18"/>
      <w:szCs w:val="18"/>
    </w:rPr>
  </w:style>
  <w:style w:type="paragraph" w:styleId="a4">
    <w:name w:val="footer"/>
    <w:basedOn w:val="a"/>
    <w:link w:val="Char0"/>
    <w:uiPriority w:val="99"/>
    <w:unhideWhenUsed/>
    <w:rsid w:val="007576EF"/>
    <w:pPr>
      <w:tabs>
        <w:tab w:val="center" w:pos="4153"/>
        <w:tab w:val="right" w:pos="8306"/>
      </w:tabs>
      <w:snapToGrid w:val="0"/>
      <w:jc w:val="left"/>
    </w:pPr>
    <w:rPr>
      <w:sz w:val="18"/>
      <w:szCs w:val="18"/>
    </w:rPr>
  </w:style>
  <w:style w:type="character" w:customStyle="1" w:styleId="Char0">
    <w:name w:val="页脚 Char"/>
    <w:basedOn w:val="a0"/>
    <w:link w:val="a4"/>
    <w:uiPriority w:val="99"/>
    <w:rsid w:val="007576EF"/>
    <w:rPr>
      <w:sz w:val="18"/>
      <w:szCs w:val="18"/>
    </w:rPr>
  </w:style>
  <w:style w:type="paragraph" w:styleId="a5">
    <w:name w:val="Date"/>
    <w:basedOn w:val="a"/>
    <w:next w:val="a"/>
    <w:link w:val="Char1"/>
    <w:uiPriority w:val="99"/>
    <w:semiHidden/>
    <w:unhideWhenUsed/>
    <w:rsid w:val="000856A0"/>
    <w:pPr>
      <w:ind w:leftChars="2500" w:left="100"/>
    </w:pPr>
  </w:style>
  <w:style w:type="character" w:customStyle="1" w:styleId="Char1">
    <w:name w:val="日期 Char"/>
    <w:basedOn w:val="a0"/>
    <w:link w:val="a5"/>
    <w:uiPriority w:val="99"/>
    <w:semiHidden/>
    <w:rsid w:val="000856A0"/>
    <w:rPr>
      <w:rFonts w:ascii="Calibri" w:eastAsia="仿宋_GB2312" w:hAnsi="Calibri" w:cs="Times New Roman"/>
      <w:sz w:val="3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52FC5-F104-4538-81BA-5E8EE1FFB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285</Words>
  <Characters>1627</Characters>
  <Application>Microsoft Office Word</Application>
  <DocSecurity>0</DocSecurity>
  <Lines>13</Lines>
  <Paragraphs>3</Paragraphs>
  <ScaleCrop>false</ScaleCrop>
  <Company>Microsoft</Company>
  <LinksUpToDate>false</LinksUpToDate>
  <CharactersWithSpaces>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ad</cp:lastModifiedBy>
  <cp:revision>11</cp:revision>
  <cp:lastPrinted>2016-09-12T00:43:00Z</cp:lastPrinted>
  <dcterms:created xsi:type="dcterms:W3CDTF">2016-09-10T07:19:00Z</dcterms:created>
  <dcterms:modified xsi:type="dcterms:W3CDTF">2016-09-12T00:50:00Z</dcterms:modified>
</cp:coreProperties>
</file>